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9FB4A" w14:textId="1E3A08AA" w:rsidR="00A0126D" w:rsidRDefault="00A0126D" w:rsidP="00A0126D">
      <w:pPr>
        <w:pStyle w:val="ESCOMTitle"/>
      </w:pPr>
      <w:bookmarkStart w:id="0" w:name="_GoBack"/>
      <w:bookmarkEnd w:id="0"/>
      <w:r>
        <w:rPr>
          <w:rFonts w:eastAsia="MS Mincho"/>
          <w:lang w:eastAsia="ja-JP"/>
        </w:rPr>
        <w:t xml:space="preserve">Title/subtitle (here </w:t>
      </w:r>
      <w:r>
        <w:t xml:space="preserve">with a maximum of 20 words in the </w:t>
      </w:r>
      <w:r w:rsidR="003B4FA8">
        <w:t>primary</w:t>
      </w:r>
      <w:r>
        <w:t xml:space="preserve"> language of the text);</w:t>
      </w:r>
    </w:p>
    <w:p w14:paraId="6008C3C0" w14:textId="77777777" w:rsidR="0065797E" w:rsidRDefault="0065797E" w:rsidP="0065797E">
      <w:pPr>
        <w:pStyle w:val="ESCOMTitle"/>
        <w:ind w:left="269" w:hanging="269"/>
      </w:pPr>
    </w:p>
    <w:p w14:paraId="4B4A8DAB" w14:textId="77777777" w:rsidR="0065797E" w:rsidRPr="00191116" w:rsidRDefault="0065797E" w:rsidP="0065797E">
      <w:pPr>
        <w:pStyle w:val="ESCOMTitle"/>
        <w:spacing w:line="240" w:lineRule="auto"/>
        <w:ind w:left="403" w:hanging="403"/>
        <w:rPr>
          <w:rFonts w:eastAsia="MS Mincho"/>
          <w:b w:val="0"/>
          <w:sz w:val="24"/>
          <w:szCs w:val="24"/>
          <w:lang w:eastAsia="ja-JP"/>
        </w:rPr>
      </w:pPr>
      <w:r w:rsidRPr="00191116">
        <w:rPr>
          <w:rFonts w:eastAsia="MS Mincho"/>
          <w:b w:val="0"/>
          <w:sz w:val="24"/>
          <w:szCs w:val="24"/>
          <w:lang w:eastAsia="ja-JP"/>
        </w:rPr>
        <w:t>Author A</w:t>
      </w:r>
    </w:p>
    <w:p w14:paraId="0629A8B3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Institutional Affiliation</w:t>
      </w:r>
    </w:p>
    <w:p w14:paraId="07398AC3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Email</w:t>
      </w:r>
    </w:p>
    <w:p w14:paraId="458D0300" w14:textId="77777777" w:rsidR="0065797E" w:rsidRPr="00191116" w:rsidRDefault="0065797E" w:rsidP="0065797E">
      <w:pPr>
        <w:pStyle w:val="ESCOMTitle"/>
        <w:spacing w:line="240" w:lineRule="auto"/>
        <w:ind w:left="403" w:hanging="403"/>
        <w:rPr>
          <w:rFonts w:eastAsia="MS Mincho"/>
          <w:b w:val="0"/>
          <w:sz w:val="24"/>
          <w:szCs w:val="24"/>
          <w:lang w:eastAsia="ja-JP"/>
        </w:rPr>
      </w:pPr>
      <w:r w:rsidRPr="00191116">
        <w:rPr>
          <w:rFonts w:eastAsia="MS Mincho"/>
          <w:b w:val="0"/>
          <w:sz w:val="24"/>
          <w:szCs w:val="24"/>
          <w:lang w:eastAsia="ja-JP"/>
        </w:rPr>
        <w:t xml:space="preserve">Author </w:t>
      </w:r>
      <w:r>
        <w:rPr>
          <w:rFonts w:eastAsia="MS Mincho"/>
          <w:b w:val="0"/>
          <w:sz w:val="24"/>
          <w:szCs w:val="24"/>
          <w:lang w:eastAsia="ja-JP"/>
        </w:rPr>
        <w:t>B</w:t>
      </w:r>
    </w:p>
    <w:p w14:paraId="4DB8FEA0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Institutional Affiliation</w:t>
      </w:r>
    </w:p>
    <w:p w14:paraId="4D0D21FB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Email</w:t>
      </w:r>
    </w:p>
    <w:p w14:paraId="0BDD7C91" w14:textId="77777777" w:rsidR="0065797E" w:rsidRDefault="0065797E" w:rsidP="0065797E">
      <w:pPr>
        <w:pStyle w:val="ESCOMTitle"/>
        <w:ind w:left="269" w:hanging="269"/>
        <w:rPr>
          <w:rFonts w:eastAsia="MS Mincho"/>
          <w:lang w:eastAsia="ja-JP"/>
        </w:rPr>
      </w:pPr>
    </w:p>
    <w:p w14:paraId="5C07BF99" w14:textId="2E372F2D" w:rsidR="00A0126D" w:rsidRDefault="00A0126D" w:rsidP="00A0126D">
      <w:pPr>
        <w:pStyle w:val="ESCOMAbstractHeading"/>
        <w:spacing w:before="0" w:after="0"/>
        <w:ind w:left="1134"/>
        <w:jc w:val="left"/>
        <w:rPr>
          <w:rFonts w:cs="Times New Roman"/>
          <w:b w:val="0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Abstract </w:t>
      </w:r>
      <w:r>
        <w:rPr>
          <w:rFonts w:cs="Times New Roman"/>
          <w:b w:val="0"/>
          <w:sz w:val="20"/>
          <w:szCs w:val="20"/>
        </w:rPr>
        <w:t xml:space="preserve">with 150 to 250 words (in the </w:t>
      </w:r>
      <w:r w:rsidR="003B4FA8">
        <w:rPr>
          <w:rFonts w:cs="Times New Roman"/>
          <w:b w:val="0"/>
          <w:sz w:val="20"/>
          <w:szCs w:val="20"/>
        </w:rPr>
        <w:t>primary</w:t>
      </w:r>
      <w:r>
        <w:rPr>
          <w:rFonts w:cs="Times New Roman"/>
          <w:b w:val="0"/>
          <w:sz w:val="20"/>
          <w:szCs w:val="20"/>
        </w:rPr>
        <w:t xml:space="preserve"> language of the text)</w:t>
      </w:r>
    </w:p>
    <w:p w14:paraId="304E48B2" w14:textId="714AA7CC" w:rsidR="00A0126D" w:rsidRDefault="00A0126D" w:rsidP="00A0126D">
      <w:pPr>
        <w:pStyle w:val="ESCOMAbstractHeading"/>
        <w:spacing w:before="0" w:after="0"/>
        <w:ind w:left="1134"/>
        <w:jc w:val="left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Keywords: between 3 and 5, in the </w:t>
      </w:r>
      <w:r w:rsidR="003B4FA8">
        <w:rPr>
          <w:rFonts w:cs="Times New Roman"/>
          <w:b w:val="0"/>
          <w:sz w:val="20"/>
          <w:szCs w:val="20"/>
        </w:rPr>
        <w:t>primary</w:t>
      </w:r>
      <w:r>
        <w:rPr>
          <w:rFonts w:cs="Times New Roman"/>
          <w:b w:val="0"/>
          <w:sz w:val="20"/>
          <w:szCs w:val="20"/>
        </w:rPr>
        <w:t xml:space="preserve"> language of the text</w:t>
      </w:r>
    </w:p>
    <w:p w14:paraId="46478EA9" w14:textId="77777777" w:rsidR="00A0126D" w:rsidRDefault="00A0126D" w:rsidP="00A0126D">
      <w:pPr>
        <w:pStyle w:val="ESCOMTitle"/>
        <w:rPr>
          <w:rFonts w:eastAsia="MS Mincho"/>
          <w:b w:val="0"/>
          <w:sz w:val="24"/>
          <w:szCs w:val="24"/>
          <w:lang w:eastAsia="ja-JP"/>
        </w:rPr>
      </w:pPr>
    </w:p>
    <w:p w14:paraId="4238B380" w14:textId="77777777" w:rsidR="00A0126D" w:rsidRDefault="00A0126D" w:rsidP="00A0126D">
      <w:pPr>
        <w:pStyle w:val="ESCOMTitle"/>
        <w:rPr>
          <w:rFonts w:eastAsia="MS Mincho"/>
          <w:b w:val="0"/>
          <w:sz w:val="24"/>
          <w:szCs w:val="24"/>
          <w:lang w:eastAsia="ja-JP"/>
        </w:rPr>
      </w:pPr>
    </w:p>
    <w:p w14:paraId="144B01A1" w14:textId="77777777" w:rsidR="00A0126D" w:rsidRDefault="00A0126D" w:rsidP="00A0126D">
      <w:pPr>
        <w:pStyle w:val="ESCOMTitle"/>
      </w:pPr>
      <w:r>
        <w:rPr>
          <w:rFonts w:eastAsia="MS Mincho"/>
          <w:lang w:eastAsia="ja-JP"/>
        </w:rPr>
        <w:t xml:space="preserve">Title/subtitle (here </w:t>
      </w:r>
      <w:r>
        <w:t>with a maximum of 20 words in the second chosen language);</w:t>
      </w:r>
    </w:p>
    <w:p w14:paraId="1C8A45F2" w14:textId="77777777" w:rsidR="00A0126D" w:rsidRDefault="00A0126D" w:rsidP="00A0126D">
      <w:pPr>
        <w:pStyle w:val="ESCOMTitle"/>
        <w:rPr>
          <w:rFonts w:eastAsia="MS Mincho"/>
          <w:lang w:eastAsia="ja-JP"/>
        </w:rPr>
      </w:pPr>
    </w:p>
    <w:p w14:paraId="7FAA2130" w14:textId="77777777" w:rsidR="00A0126D" w:rsidRDefault="00A0126D" w:rsidP="00A0126D">
      <w:pPr>
        <w:pStyle w:val="ESCOMAbstractHeading"/>
        <w:spacing w:before="0" w:after="0"/>
        <w:ind w:left="1134"/>
        <w:jc w:val="lef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Abstract with 150 to 250 words (in the second chosen language)</w:t>
      </w:r>
    </w:p>
    <w:p w14:paraId="3CC82B32" w14:textId="77777777" w:rsidR="00A0126D" w:rsidRDefault="00A0126D" w:rsidP="00A0126D">
      <w:pPr>
        <w:pStyle w:val="ESCOMAbstractHeading"/>
        <w:spacing w:before="0" w:after="0"/>
        <w:ind w:left="1134"/>
        <w:jc w:val="lef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Keywords: between 3 and 5, in the second chosen language</w:t>
      </w:r>
    </w:p>
    <w:p w14:paraId="662DE146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0928188B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6242455D" w14:textId="2A95D49C" w:rsidR="00A0126D" w:rsidRPr="005326F8" w:rsidRDefault="00A0126D" w:rsidP="00A0126D">
      <w:pPr>
        <w:pStyle w:val="ESCOMAbstractHeading"/>
        <w:spacing w:before="0" w:after="0"/>
        <w:jc w:val="left"/>
        <w:rPr>
          <w:b w:val="0"/>
          <w:color w:val="auto"/>
          <w:u w:val="single"/>
        </w:rPr>
      </w:pPr>
      <w:r w:rsidRPr="005326F8">
        <w:rPr>
          <w:rFonts w:eastAsia="MS Mincho"/>
          <w:b w:val="0"/>
          <w:u w:val="single"/>
          <w:lang w:eastAsia="ja-JP"/>
        </w:rPr>
        <w:t>Link for the audio file for the proposal, available at YouTube</w:t>
      </w:r>
    </w:p>
    <w:p w14:paraId="236BFBD2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00A86482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57249210" w14:textId="59873C85" w:rsidR="00A0126D" w:rsidRPr="005326F8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  <w:r w:rsidRPr="005326F8">
        <w:rPr>
          <w:rFonts w:eastAsia="MS Mincho"/>
          <w:sz w:val="24"/>
          <w:szCs w:val="24"/>
          <w:lang w:val="en-US" w:eastAsia="ja-JP"/>
        </w:rPr>
        <w:t>Text body with 400 to 500 words</w:t>
      </w:r>
      <w:r>
        <w:rPr>
          <w:rFonts w:eastAsia="MS Mincho"/>
          <w:sz w:val="24"/>
          <w:szCs w:val="24"/>
          <w:lang w:val="en-US" w:eastAsia="ja-JP"/>
        </w:rPr>
        <w:t xml:space="preserve"> </w:t>
      </w:r>
      <w:r w:rsidRPr="005326F8">
        <w:rPr>
          <w:rFonts w:eastAsia="MS Mincho"/>
          <w:sz w:val="24"/>
          <w:szCs w:val="24"/>
          <w:lang w:val="en-US" w:eastAsia="ja-JP"/>
        </w:rPr>
        <w:t xml:space="preserve">(in the </w:t>
      </w:r>
      <w:r w:rsidR="003B4FA8">
        <w:rPr>
          <w:rFonts w:eastAsia="MS Mincho"/>
          <w:sz w:val="24"/>
          <w:szCs w:val="24"/>
          <w:lang w:val="en-US" w:eastAsia="ja-JP"/>
        </w:rPr>
        <w:t>primary</w:t>
      </w:r>
      <w:r w:rsidRPr="005326F8">
        <w:rPr>
          <w:rFonts w:eastAsia="MS Mincho"/>
          <w:sz w:val="24"/>
          <w:szCs w:val="24"/>
          <w:lang w:val="en-US" w:eastAsia="ja-JP"/>
        </w:rPr>
        <w:t xml:space="preserve"> language of the text) presenting main subject, objectives, methods, results, contributions</w:t>
      </w:r>
      <w:r w:rsidR="003B4FA8">
        <w:rPr>
          <w:rFonts w:eastAsia="MS Mincho"/>
          <w:sz w:val="24"/>
          <w:szCs w:val="24"/>
          <w:lang w:val="en-US" w:eastAsia="ja-JP"/>
        </w:rPr>
        <w:t>,</w:t>
      </w:r>
      <w:r w:rsidRPr="005326F8">
        <w:rPr>
          <w:rFonts w:eastAsia="MS Mincho"/>
          <w:sz w:val="24"/>
          <w:szCs w:val="24"/>
          <w:lang w:val="en-US" w:eastAsia="ja-JP"/>
        </w:rPr>
        <w:t xml:space="preserve"> and conclusions. It must also include a link for the audio file for the proposal, available at YouTube (without identification of author-composer at the chosen channel) – the audio must contain the full recording of what is to be presented at the Congress and, if possible, with the same performers who intent to attend the event.</w:t>
      </w:r>
    </w:p>
    <w:p w14:paraId="31044A8E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0CACE741" w14:textId="77777777" w:rsidR="00A0126D" w:rsidRDefault="00A0126D" w:rsidP="00A0126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References (only cited authors) – Use APA Style</w:t>
      </w:r>
    </w:p>
    <w:p w14:paraId="60306EE5" w14:textId="77777777" w:rsidR="00A0126D" w:rsidRDefault="00A0126D" w:rsidP="00A0126D">
      <w:pPr>
        <w:pStyle w:val="ESCOMReferences"/>
        <w:ind w:left="269" w:hanging="269"/>
      </w:pPr>
    </w:p>
    <w:p w14:paraId="3D1B2F91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Overwrite your reference 1 here</w:t>
      </w:r>
      <w:r>
        <w:rPr>
          <w:sz w:val="22"/>
          <w:szCs w:val="22"/>
        </w:rPr>
        <w:t>. The reference text must be formatted hanging in 7 mm in all inferior lines. Use APA guide.</w:t>
      </w:r>
    </w:p>
    <w:p w14:paraId="56FCA87D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Overwrite your reference 2 here</w:t>
      </w:r>
      <w:r>
        <w:rPr>
          <w:sz w:val="22"/>
          <w:szCs w:val="22"/>
        </w:rPr>
        <w:t>. The reference text must be formatted hanging in 7 mm in all inferior lines. Use APA guide.</w:t>
      </w:r>
    </w:p>
    <w:p w14:paraId="35D8A2F2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sz w:val="22"/>
          <w:szCs w:val="22"/>
        </w:rPr>
      </w:pPr>
    </w:p>
    <w:p w14:paraId="52EFE818" w14:textId="77777777" w:rsidR="00A0126D" w:rsidRPr="007348E3" w:rsidRDefault="00A0126D" w:rsidP="00A0126D">
      <w:pPr>
        <w:pStyle w:val="ESCOMReferences"/>
        <w:spacing w:after="40"/>
        <w:ind w:left="0" w:firstLineChars="0" w:firstLine="0"/>
        <w:jc w:val="left"/>
        <w:rPr>
          <w:i/>
          <w:color w:val="FF0000"/>
          <w:sz w:val="22"/>
          <w:szCs w:val="22"/>
        </w:rPr>
      </w:pPr>
      <w:r w:rsidRPr="007348E3">
        <w:rPr>
          <w:i/>
          <w:color w:val="FF0000"/>
          <w:sz w:val="22"/>
          <w:szCs w:val="22"/>
        </w:rPr>
        <w:t>*Don't forget to convert your electronic file to PDF format at the end of text editing before sending it in the submission process.</w:t>
      </w:r>
    </w:p>
    <w:p w14:paraId="58A7B3D0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sz w:val="22"/>
          <w:szCs w:val="22"/>
        </w:rPr>
      </w:pPr>
    </w:p>
    <w:p w14:paraId="34AA1D43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rFonts w:eastAsia="MS Mincho"/>
          <w:color w:val="FF0000"/>
          <w:sz w:val="22"/>
          <w:szCs w:val="22"/>
          <w:lang w:eastAsia="ja-JP"/>
        </w:rPr>
      </w:pPr>
      <w:r>
        <w:rPr>
          <w:color w:val="FF0000"/>
          <w:sz w:val="22"/>
          <w:szCs w:val="22"/>
        </w:rPr>
        <w:br w:type="column"/>
      </w:r>
      <w:r>
        <w:rPr>
          <w:color w:val="FF0000"/>
          <w:sz w:val="22"/>
          <w:szCs w:val="22"/>
        </w:rPr>
        <w:lastRenderedPageBreak/>
        <w:t>EXAMPLES</w:t>
      </w:r>
    </w:p>
    <w:p w14:paraId="7D315FFD" w14:textId="77777777" w:rsidR="00A0126D" w:rsidRPr="00573A3C" w:rsidRDefault="00A0126D" w:rsidP="00A0126D">
      <w:pPr>
        <w:pStyle w:val="ESCOMParagraph"/>
        <w:spacing w:before="240" w:after="120"/>
        <w:ind w:firstLine="0"/>
        <w:rPr>
          <w:rFonts w:eastAsia="MS Mincho"/>
          <w:b/>
          <w:sz w:val="24"/>
          <w:szCs w:val="24"/>
          <w:lang w:val="en-US" w:eastAsia="ja-JP"/>
        </w:rPr>
      </w:pPr>
      <w:r>
        <w:rPr>
          <w:b/>
          <w:sz w:val="24"/>
          <w:szCs w:val="24"/>
          <w:lang w:val="en-US" w:eastAsia="ja-JP"/>
        </w:rPr>
        <w:t>References</w:t>
      </w:r>
    </w:p>
    <w:p w14:paraId="6A3C6624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American Psychological Association (2001). </w:t>
      </w:r>
      <w:r w:rsidRPr="00A26EE1">
        <w:rPr>
          <w:i/>
          <w:sz w:val="22"/>
          <w:szCs w:val="22"/>
        </w:rPr>
        <w:t>The publication manual of the American Psychological Association</w:t>
      </w:r>
      <w:r w:rsidRPr="00A26EE1">
        <w:rPr>
          <w:sz w:val="22"/>
          <w:szCs w:val="22"/>
        </w:rPr>
        <w:t xml:space="preserve"> (5</w:t>
      </w:r>
      <w:r w:rsidRPr="00A26EE1">
        <w:rPr>
          <w:sz w:val="22"/>
          <w:szCs w:val="22"/>
          <w:vertAlign w:val="superscript"/>
        </w:rPr>
        <w:t>th</w:t>
      </w:r>
      <w:r w:rsidRPr="00A26EE1">
        <w:rPr>
          <w:sz w:val="22"/>
          <w:szCs w:val="22"/>
        </w:rPr>
        <w:t xml:space="preserve"> ed.). Washington, DC: American Psychological Association. </w:t>
      </w:r>
      <w:r>
        <w:rPr>
          <w:b/>
          <w:color w:val="C00000"/>
          <w:sz w:val="22"/>
          <w:szCs w:val="22"/>
        </w:rPr>
        <w:t>(book)</w:t>
      </w:r>
    </w:p>
    <w:p w14:paraId="2A276F63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Bender, L. (Producer), &amp; Tarantino, Q. (Director). (1994). </w:t>
      </w:r>
      <w:r w:rsidRPr="00A26EE1">
        <w:rPr>
          <w:i/>
          <w:sz w:val="22"/>
          <w:szCs w:val="22"/>
        </w:rPr>
        <w:t>Pulp fiction</w:t>
      </w:r>
      <w:r w:rsidRPr="00A26EE1">
        <w:rPr>
          <w:sz w:val="22"/>
          <w:szCs w:val="22"/>
        </w:rPr>
        <w:t xml:space="preserve"> [Motion Picture]. United States: Miramax. </w:t>
      </w:r>
      <w:r>
        <w:rPr>
          <w:b/>
          <w:color w:val="C00000"/>
          <w:sz w:val="22"/>
          <w:szCs w:val="22"/>
        </w:rPr>
        <w:t>(f</w:t>
      </w:r>
      <w:r w:rsidRPr="00A26EE1">
        <w:rPr>
          <w:b/>
          <w:color w:val="C00000"/>
          <w:sz w:val="22"/>
          <w:szCs w:val="22"/>
        </w:rPr>
        <w:t>ilm</w:t>
      </w:r>
      <w:r>
        <w:rPr>
          <w:b/>
          <w:color w:val="C00000"/>
          <w:sz w:val="22"/>
          <w:szCs w:val="22"/>
        </w:rPr>
        <w:t>)</w:t>
      </w:r>
    </w:p>
    <w:p w14:paraId="45E8E98E" w14:textId="3B17095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Bharucha, J. J. (1991). Pitch, harmony, and neural nets: A psychological perspective. In P. Todd &amp; G. Loy (Eds.), </w:t>
      </w:r>
      <w:r w:rsidRPr="00A26EE1">
        <w:rPr>
          <w:i/>
          <w:sz w:val="22"/>
          <w:szCs w:val="22"/>
        </w:rPr>
        <w:t>Music and connectionism</w:t>
      </w:r>
      <w:r w:rsidRPr="00A26EE1">
        <w:rPr>
          <w:sz w:val="22"/>
          <w:szCs w:val="22"/>
        </w:rPr>
        <w:t xml:space="preserve"> (pp. 84-99). Cambridge, MA: MIT Press. </w:t>
      </w:r>
      <w:r>
        <w:rPr>
          <w:b/>
          <w:color w:val="C00000"/>
          <w:sz w:val="22"/>
          <w:szCs w:val="22"/>
        </w:rPr>
        <w:t>(</w:t>
      </w:r>
      <w:r w:rsidR="003B4FA8">
        <w:rPr>
          <w:b/>
          <w:color w:val="C00000"/>
          <w:sz w:val="22"/>
          <w:szCs w:val="22"/>
        </w:rPr>
        <w:t>chapter</w:t>
      </w:r>
      <w:r>
        <w:rPr>
          <w:b/>
          <w:color w:val="C00000"/>
          <w:sz w:val="22"/>
          <w:szCs w:val="22"/>
        </w:rPr>
        <w:t>)</w:t>
      </w:r>
    </w:p>
    <w:p w14:paraId="1354B618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Chopin, F. (1988). Ballade No. 1 in G minor, Op. 23 [Recorded by K. Zimerman]. On </w:t>
      </w:r>
      <w:r w:rsidRPr="00A26EE1">
        <w:rPr>
          <w:i/>
          <w:sz w:val="22"/>
          <w:szCs w:val="22"/>
        </w:rPr>
        <w:t>Vier Balladen</w:t>
      </w:r>
      <w:r w:rsidRPr="00A26EE1">
        <w:rPr>
          <w:sz w:val="22"/>
          <w:szCs w:val="22"/>
        </w:rPr>
        <w:t xml:space="preserve"> [Four Ballads; CD]. Hamburg: Polydor International GmbH. </w:t>
      </w:r>
      <w:r>
        <w:rPr>
          <w:b/>
          <w:color w:val="C00000"/>
          <w:sz w:val="22"/>
          <w:szCs w:val="22"/>
        </w:rPr>
        <w:t>(audio)</w:t>
      </w:r>
    </w:p>
    <w:p w14:paraId="33DA7177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  <w:lang w:val="fr-FR"/>
        </w:rPr>
      </w:pPr>
      <w:r w:rsidRPr="00A26EE1">
        <w:rPr>
          <w:sz w:val="22"/>
          <w:szCs w:val="22"/>
        </w:rPr>
        <w:t xml:space="preserve">Considine, M. (1986). Australian insurance politics in the 1970s: Two case studies. </w:t>
      </w:r>
      <w:r w:rsidRPr="00A26EE1">
        <w:rPr>
          <w:sz w:val="22"/>
          <w:szCs w:val="22"/>
          <w:lang w:val="fr-FR"/>
        </w:rPr>
        <w:t xml:space="preserve">(Unpublished doctoral dissertation). University of Melbourne, Melbourne, Australia. </w:t>
      </w:r>
      <w:r>
        <w:rPr>
          <w:b/>
          <w:color w:val="C00000"/>
          <w:sz w:val="22"/>
          <w:szCs w:val="22"/>
          <w:lang w:val="fr-FR"/>
        </w:rPr>
        <w:t>(thesis)</w:t>
      </w:r>
    </w:p>
    <w:p w14:paraId="5E3FA54A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  <w:lang w:val="fr-FR"/>
        </w:rPr>
      </w:pPr>
      <w:r w:rsidRPr="00A26EE1">
        <w:rPr>
          <w:sz w:val="22"/>
          <w:szCs w:val="22"/>
          <w:lang w:val="fr-FR"/>
        </w:rPr>
        <w:t xml:space="preserve">Doutre, É. (2014). Mixité de genre et de métiers: Conséquences identitaires et relations de travail [Mixing gender and trades: Consequences for identity and working relationships].  </w:t>
      </w:r>
      <w:r w:rsidRPr="00A26EE1">
        <w:rPr>
          <w:i/>
          <w:sz w:val="22"/>
          <w:szCs w:val="22"/>
          <w:lang w:val="fr-FR"/>
        </w:rPr>
        <w:t>Canadian Journal of Behavioural Science/Revue Canadienne des Sciences du Comportement, 46,</w:t>
      </w:r>
      <w:r w:rsidRPr="00A26EE1">
        <w:rPr>
          <w:sz w:val="22"/>
          <w:szCs w:val="22"/>
          <w:lang w:val="fr-FR"/>
        </w:rPr>
        <w:t xml:space="preserve"> 327–336. </w:t>
      </w:r>
      <w:r>
        <w:rPr>
          <w:b/>
          <w:color w:val="C00000"/>
          <w:sz w:val="22"/>
          <w:szCs w:val="22"/>
          <w:lang w:val="fr-FR"/>
        </w:rPr>
        <w:t>(periodical)</w:t>
      </w:r>
    </w:p>
    <w:p w14:paraId="4AB4F787" w14:textId="68BEB169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Fry, A. L. (1993). </w:t>
      </w:r>
      <w:r w:rsidRPr="00A26EE1">
        <w:rPr>
          <w:i/>
          <w:sz w:val="22"/>
          <w:szCs w:val="22"/>
        </w:rPr>
        <w:t>U.S. Patent No. 5,194,299.</w:t>
      </w:r>
      <w:r w:rsidRPr="00A26EE1">
        <w:rPr>
          <w:sz w:val="22"/>
          <w:szCs w:val="22"/>
        </w:rPr>
        <w:t xml:space="preserve"> Washington, DC: U.S. Patent and Trademark Office. </w:t>
      </w:r>
      <w:r>
        <w:rPr>
          <w:b/>
          <w:color w:val="C00000"/>
          <w:sz w:val="22"/>
          <w:szCs w:val="22"/>
        </w:rPr>
        <w:t>(</w:t>
      </w:r>
      <w:r w:rsidR="003B4FA8">
        <w:rPr>
          <w:b/>
          <w:color w:val="C00000"/>
          <w:sz w:val="22"/>
          <w:szCs w:val="22"/>
        </w:rPr>
        <w:t>patent</w:t>
      </w:r>
      <w:r>
        <w:rPr>
          <w:b/>
          <w:color w:val="C00000"/>
          <w:sz w:val="22"/>
          <w:szCs w:val="22"/>
        </w:rPr>
        <w:t>)</w:t>
      </w:r>
    </w:p>
    <w:p w14:paraId="1B88C23F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Huizenga, T. (2007, September 16). </w:t>
      </w:r>
      <w:r w:rsidRPr="00A26EE1">
        <w:rPr>
          <w:i/>
          <w:sz w:val="22"/>
          <w:szCs w:val="22"/>
        </w:rPr>
        <w:t>Maria Callas, the legend who lived for her art</w:t>
      </w:r>
      <w:r w:rsidRPr="00A26EE1">
        <w:rPr>
          <w:sz w:val="22"/>
          <w:szCs w:val="22"/>
        </w:rPr>
        <w:t>. Retrieved from http://www.npr.org/ templates/</w:t>
      </w:r>
    </w:p>
    <w:p w14:paraId="6890BA4F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story/story.php?storyId=14404970 </w:t>
      </w:r>
      <w:r>
        <w:rPr>
          <w:b/>
          <w:color w:val="C00000"/>
          <w:sz w:val="22"/>
          <w:szCs w:val="22"/>
        </w:rPr>
        <w:t>(page from www)</w:t>
      </w:r>
    </w:p>
    <w:p w14:paraId="13485739" w14:textId="77777777" w:rsidR="00A0126D" w:rsidRDefault="00A0126D" w:rsidP="00A0126D">
      <w:pPr>
        <w:pStyle w:val="ESCOMReferences"/>
        <w:ind w:left="370" w:hanging="370"/>
        <w:rPr>
          <w:rFonts w:eastAsia="MS Mincho"/>
          <w:sz w:val="22"/>
          <w:szCs w:val="22"/>
          <w:lang w:eastAsia="ja-JP"/>
        </w:rPr>
      </w:pPr>
    </w:p>
    <w:p w14:paraId="5946D61C" w14:textId="77777777" w:rsidR="00A0126D" w:rsidRPr="00FD3731" w:rsidRDefault="00A0126D" w:rsidP="00A0126D">
      <w:pPr>
        <w:pStyle w:val="ESCOMReferences"/>
        <w:spacing w:after="40"/>
        <w:ind w:firstLineChars="0"/>
        <w:jc w:val="left"/>
        <w:rPr>
          <w:rFonts w:eastAsia="MS Mincho"/>
          <w:sz w:val="24"/>
          <w:szCs w:val="24"/>
          <w:lang w:eastAsia="ja-JP"/>
        </w:rPr>
      </w:pPr>
    </w:p>
    <w:p w14:paraId="17F6A127" w14:textId="77777777" w:rsidR="00FF325D" w:rsidRDefault="007D129B"/>
    <w:sectPr w:rsidR="00FF325D" w:rsidSect="00A0126D">
      <w:headerReference w:type="even" r:id="rId7"/>
      <w:pgSz w:w="11901" w:h="16840" w:code="1"/>
      <w:pgMar w:top="1418" w:right="1418" w:bottom="1440" w:left="1418" w:header="709" w:footer="709" w:gutter="0"/>
      <w:cols w:space="28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04F33" w14:textId="77777777" w:rsidR="007D129B" w:rsidRDefault="007D129B">
      <w:pPr>
        <w:spacing w:before="0" w:line="240" w:lineRule="auto"/>
      </w:pPr>
      <w:r>
        <w:separator/>
      </w:r>
    </w:p>
  </w:endnote>
  <w:endnote w:type="continuationSeparator" w:id="0">
    <w:p w14:paraId="4E750084" w14:textId="77777777" w:rsidR="007D129B" w:rsidRDefault="007D12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7DECC" w14:textId="77777777" w:rsidR="007D129B" w:rsidRDefault="007D129B">
      <w:pPr>
        <w:spacing w:before="0" w:line="240" w:lineRule="auto"/>
      </w:pPr>
      <w:r>
        <w:separator/>
      </w:r>
    </w:p>
  </w:footnote>
  <w:footnote w:type="continuationSeparator" w:id="0">
    <w:p w14:paraId="2F75C555" w14:textId="77777777" w:rsidR="007D129B" w:rsidRDefault="007D12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0D70D" w14:textId="77777777" w:rsidR="00AA4339" w:rsidRDefault="007D12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6D"/>
    <w:rsid w:val="002204D3"/>
    <w:rsid w:val="00387DA2"/>
    <w:rsid w:val="003B4FA8"/>
    <w:rsid w:val="003F3551"/>
    <w:rsid w:val="00475138"/>
    <w:rsid w:val="004C19A3"/>
    <w:rsid w:val="00545EB8"/>
    <w:rsid w:val="0065797E"/>
    <w:rsid w:val="007C5D73"/>
    <w:rsid w:val="007D129B"/>
    <w:rsid w:val="00876252"/>
    <w:rsid w:val="00A0126D"/>
    <w:rsid w:val="00A12A57"/>
    <w:rsid w:val="00A647DB"/>
    <w:rsid w:val="00EB4BB0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F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ESCOMReferences"/>
    <w:qFormat/>
    <w:rsid w:val="00A0126D"/>
    <w:pPr>
      <w:autoSpaceDE w:val="0"/>
      <w:autoSpaceDN w:val="0"/>
      <w:spacing w:before="140" w:line="219" w:lineRule="exact"/>
    </w:pPr>
    <w:rPr>
      <w:rFonts w:ascii="Times" w:eastAsia="SimSun" w:hAnsi="Times" w:cs="Times"/>
      <w:color w:val="000000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MReferences">
    <w:name w:val="ESCOM References"/>
    <w:basedOn w:val="Normal"/>
    <w:rsid w:val="00A0126D"/>
    <w:pPr>
      <w:autoSpaceDE/>
      <w:autoSpaceDN/>
      <w:adjustRightInd w:val="0"/>
      <w:snapToGrid w:val="0"/>
      <w:spacing w:before="0" w:line="240" w:lineRule="auto"/>
      <w:ind w:left="168" w:hangingChars="168" w:hanging="168"/>
      <w:jc w:val="both"/>
    </w:pPr>
    <w:rPr>
      <w:rFonts w:ascii="Times New Roman" w:eastAsia="Times New Roman" w:hAnsi="Times New Roman"/>
      <w:color w:val="auto"/>
      <w:sz w:val="16"/>
    </w:rPr>
  </w:style>
  <w:style w:type="paragraph" w:customStyle="1" w:styleId="ESCOMAbstractHeading">
    <w:name w:val="ESCOM AbstractHeading"/>
    <w:rsid w:val="00A0126D"/>
    <w:pPr>
      <w:autoSpaceDE w:val="0"/>
      <w:autoSpaceDN w:val="0"/>
      <w:spacing w:before="180" w:after="60"/>
      <w:jc w:val="center"/>
    </w:pPr>
    <w:rPr>
      <w:rFonts w:ascii="Times New Roman" w:eastAsia="SimSun" w:hAnsi="Times New Roman" w:cs="Times"/>
      <w:b/>
      <w:bCs/>
      <w:color w:val="000000"/>
      <w:lang w:eastAsia="zh-CN"/>
    </w:rPr>
  </w:style>
  <w:style w:type="paragraph" w:customStyle="1" w:styleId="ESCOMTitle">
    <w:name w:val="ESCOM Title"/>
    <w:basedOn w:val="Normal"/>
    <w:rsid w:val="00A0126D"/>
    <w:pPr>
      <w:suppressAutoHyphens/>
      <w:spacing w:before="0" w:line="3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COMParagraph">
    <w:name w:val="ESCOM Paragraph"/>
    <w:basedOn w:val="Normal"/>
    <w:rsid w:val="00A0126D"/>
    <w:pPr>
      <w:autoSpaceDE/>
      <w:autoSpaceDN/>
      <w:adjustRightInd w:val="0"/>
      <w:snapToGrid w:val="0"/>
      <w:spacing w:before="0" w:line="240" w:lineRule="auto"/>
      <w:ind w:firstLine="216"/>
      <w:jc w:val="both"/>
    </w:pPr>
    <w:rPr>
      <w:rFonts w:ascii="Times New Roman" w:hAnsi="Times New Roman"/>
      <w:color w:val="auto"/>
      <w:sz w:val="20"/>
      <w:lang w:val="en-AU"/>
    </w:rPr>
  </w:style>
  <w:style w:type="table" w:styleId="TableGrid">
    <w:name w:val="Table Grid"/>
    <w:basedOn w:val="TableNormal"/>
    <w:rsid w:val="00A0126D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126D"/>
    <w:pPr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ESCOMReferences"/>
    <w:qFormat/>
    <w:rsid w:val="00A0126D"/>
    <w:pPr>
      <w:autoSpaceDE w:val="0"/>
      <w:autoSpaceDN w:val="0"/>
      <w:spacing w:before="140" w:line="219" w:lineRule="exact"/>
    </w:pPr>
    <w:rPr>
      <w:rFonts w:ascii="Times" w:eastAsia="SimSun" w:hAnsi="Times" w:cs="Times"/>
      <w:color w:val="000000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MReferences">
    <w:name w:val="ESCOM References"/>
    <w:basedOn w:val="Normal"/>
    <w:rsid w:val="00A0126D"/>
    <w:pPr>
      <w:autoSpaceDE/>
      <w:autoSpaceDN/>
      <w:adjustRightInd w:val="0"/>
      <w:snapToGrid w:val="0"/>
      <w:spacing w:before="0" w:line="240" w:lineRule="auto"/>
      <w:ind w:left="168" w:hangingChars="168" w:hanging="168"/>
      <w:jc w:val="both"/>
    </w:pPr>
    <w:rPr>
      <w:rFonts w:ascii="Times New Roman" w:eastAsia="Times New Roman" w:hAnsi="Times New Roman"/>
      <w:color w:val="auto"/>
      <w:sz w:val="16"/>
    </w:rPr>
  </w:style>
  <w:style w:type="paragraph" w:customStyle="1" w:styleId="ESCOMAbstractHeading">
    <w:name w:val="ESCOM AbstractHeading"/>
    <w:rsid w:val="00A0126D"/>
    <w:pPr>
      <w:autoSpaceDE w:val="0"/>
      <w:autoSpaceDN w:val="0"/>
      <w:spacing w:before="180" w:after="60"/>
      <w:jc w:val="center"/>
    </w:pPr>
    <w:rPr>
      <w:rFonts w:ascii="Times New Roman" w:eastAsia="SimSun" w:hAnsi="Times New Roman" w:cs="Times"/>
      <w:b/>
      <w:bCs/>
      <w:color w:val="000000"/>
      <w:lang w:eastAsia="zh-CN"/>
    </w:rPr>
  </w:style>
  <w:style w:type="paragraph" w:customStyle="1" w:styleId="ESCOMTitle">
    <w:name w:val="ESCOM Title"/>
    <w:basedOn w:val="Normal"/>
    <w:rsid w:val="00A0126D"/>
    <w:pPr>
      <w:suppressAutoHyphens/>
      <w:spacing w:before="0" w:line="3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COMParagraph">
    <w:name w:val="ESCOM Paragraph"/>
    <w:basedOn w:val="Normal"/>
    <w:rsid w:val="00A0126D"/>
    <w:pPr>
      <w:autoSpaceDE/>
      <w:autoSpaceDN/>
      <w:adjustRightInd w:val="0"/>
      <w:snapToGrid w:val="0"/>
      <w:spacing w:before="0" w:line="240" w:lineRule="auto"/>
      <w:ind w:firstLine="216"/>
      <w:jc w:val="both"/>
    </w:pPr>
    <w:rPr>
      <w:rFonts w:ascii="Times New Roman" w:hAnsi="Times New Roman"/>
      <w:color w:val="auto"/>
      <w:sz w:val="20"/>
      <w:lang w:val="en-AU"/>
    </w:rPr>
  </w:style>
  <w:style w:type="table" w:styleId="TableGrid">
    <w:name w:val="Table Grid"/>
    <w:basedOn w:val="TableNormal"/>
    <w:rsid w:val="00A0126D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126D"/>
    <w:pPr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63164B-3117-7B4C-B020-5C817585794A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Cesar Traldi</cp:lastModifiedBy>
  <cp:revision>2</cp:revision>
  <dcterms:created xsi:type="dcterms:W3CDTF">2023-04-13T18:57:00Z</dcterms:created>
  <dcterms:modified xsi:type="dcterms:W3CDTF">2023-04-13T18:57:00Z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documentId_2928</vt:lpwstr>
  </property>
  <property fmtid="{D5CDD505-2E9C-101B-9397-08002B2CF9AE}" pid="3" name="grammarly_documentContext">
    <vt:lpwstr>{"goals":[],"domain":"general","emotions":[],"dialect":"american"}</vt:lpwstr>
  </property>
</Properties>
</file>