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BD18E" w14:textId="77777777" w:rsidR="000D645B" w:rsidRDefault="000D645B" w:rsidP="000D645B">
      <w:pPr>
        <w:pStyle w:val="ESCOMTitle"/>
      </w:pPr>
      <w:r>
        <w:rPr>
          <w:rFonts w:eastAsia="MS Mincho"/>
          <w:lang w:eastAsia="ja-JP"/>
        </w:rPr>
        <w:t xml:space="preserve">Title/subtitle (here </w:t>
      </w:r>
      <w:r>
        <w:t>with a maximum of 20 words in the primary language of the text);</w:t>
      </w:r>
    </w:p>
    <w:p w14:paraId="7662FE76" w14:textId="77777777" w:rsidR="000D645B" w:rsidRPr="00076631" w:rsidRDefault="000D645B" w:rsidP="000D645B">
      <w:pPr>
        <w:pStyle w:val="ESCOMTitle"/>
        <w:rPr>
          <w:lang w:val="pt-BR"/>
        </w:rPr>
      </w:pPr>
      <w:r w:rsidRPr="00076631">
        <w:rPr>
          <w:lang w:val="pt-BR"/>
        </w:rPr>
        <w:t>Título/subtítulo (máximo de 20 p</w:t>
      </w:r>
      <w:r>
        <w:rPr>
          <w:lang w:val="pt-BR"/>
        </w:rPr>
        <w:t>alavras no idioma principal do texto)</w:t>
      </w:r>
    </w:p>
    <w:p w14:paraId="4EC8F8D1" w14:textId="77777777" w:rsidR="000D645B" w:rsidRPr="000D645B" w:rsidRDefault="000D645B" w:rsidP="000D645B">
      <w:pPr>
        <w:pStyle w:val="ESCOMTitle"/>
        <w:spacing w:line="240" w:lineRule="auto"/>
        <w:rPr>
          <w:rFonts w:eastAsia="MS Mincho"/>
          <w:b w:val="0"/>
          <w:sz w:val="24"/>
          <w:szCs w:val="24"/>
          <w:lang w:val="pt-BR" w:eastAsia="ja-JP"/>
        </w:rPr>
      </w:pPr>
    </w:p>
    <w:p w14:paraId="0EFE3ED3" w14:textId="77777777" w:rsidR="000D645B" w:rsidRPr="00CD0069" w:rsidRDefault="000D645B" w:rsidP="000D645B">
      <w:pPr>
        <w:pStyle w:val="ESCOMTitle"/>
        <w:spacing w:line="240" w:lineRule="auto"/>
        <w:rPr>
          <w:rFonts w:eastAsia="MS Mincho"/>
          <w:b w:val="0"/>
          <w:sz w:val="20"/>
          <w:szCs w:val="20"/>
          <w:lang w:eastAsia="ja-JP"/>
        </w:rPr>
      </w:pPr>
      <w:r w:rsidRPr="00CD0069">
        <w:rPr>
          <w:rFonts w:eastAsia="MS Mincho"/>
          <w:b w:val="0"/>
          <w:sz w:val="20"/>
          <w:szCs w:val="20"/>
          <w:lang w:eastAsia="ja-JP"/>
        </w:rPr>
        <w:t>Author A</w:t>
      </w:r>
    </w:p>
    <w:p w14:paraId="4ABCD069" w14:textId="77777777" w:rsidR="000D645B" w:rsidRPr="00CD0069" w:rsidRDefault="000D645B" w:rsidP="000D645B">
      <w:pPr>
        <w:pStyle w:val="ESCOMTitle"/>
        <w:spacing w:line="240" w:lineRule="auto"/>
        <w:rPr>
          <w:rFonts w:eastAsia="MS Mincho"/>
          <w:b w:val="0"/>
          <w:sz w:val="20"/>
          <w:szCs w:val="20"/>
          <w:lang w:eastAsia="ja-JP"/>
        </w:rPr>
      </w:pPr>
      <w:r w:rsidRPr="00CD0069">
        <w:rPr>
          <w:rFonts w:eastAsia="MS Mincho"/>
          <w:b w:val="0"/>
          <w:sz w:val="20"/>
          <w:szCs w:val="20"/>
          <w:lang w:eastAsia="ja-JP"/>
        </w:rPr>
        <w:t>Institutional Affiliation</w:t>
      </w:r>
    </w:p>
    <w:p w14:paraId="489428FB" w14:textId="77777777" w:rsidR="000D645B" w:rsidRPr="00CD0069" w:rsidRDefault="000D645B" w:rsidP="000D645B">
      <w:pPr>
        <w:pStyle w:val="ESCOMTitle"/>
        <w:spacing w:line="240" w:lineRule="auto"/>
        <w:rPr>
          <w:rFonts w:eastAsia="MS Mincho"/>
          <w:b w:val="0"/>
          <w:sz w:val="20"/>
          <w:szCs w:val="20"/>
          <w:lang w:eastAsia="ja-JP"/>
        </w:rPr>
      </w:pPr>
      <w:r w:rsidRPr="00CD0069">
        <w:rPr>
          <w:rFonts w:eastAsia="MS Mincho"/>
          <w:b w:val="0"/>
          <w:sz w:val="20"/>
          <w:szCs w:val="20"/>
          <w:lang w:eastAsia="ja-JP"/>
        </w:rPr>
        <w:t>Email</w:t>
      </w:r>
    </w:p>
    <w:p w14:paraId="76F5010B" w14:textId="77777777" w:rsidR="000D645B" w:rsidRPr="00CD0069" w:rsidRDefault="000D645B" w:rsidP="000D645B">
      <w:pPr>
        <w:pStyle w:val="ESCOMTitle"/>
        <w:spacing w:line="240" w:lineRule="auto"/>
        <w:rPr>
          <w:rFonts w:eastAsia="MS Mincho"/>
          <w:b w:val="0"/>
          <w:sz w:val="20"/>
          <w:szCs w:val="20"/>
          <w:lang w:eastAsia="ja-JP"/>
        </w:rPr>
      </w:pPr>
      <w:r w:rsidRPr="00CD0069">
        <w:rPr>
          <w:rFonts w:eastAsia="MS Mincho"/>
          <w:b w:val="0"/>
          <w:sz w:val="20"/>
          <w:szCs w:val="20"/>
          <w:lang w:eastAsia="ja-JP"/>
        </w:rPr>
        <w:t>Author B</w:t>
      </w:r>
    </w:p>
    <w:p w14:paraId="3035F75C" w14:textId="77777777" w:rsidR="000D645B" w:rsidRPr="000D645B" w:rsidRDefault="000D645B" w:rsidP="000D645B">
      <w:pPr>
        <w:pStyle w:val="ESCOMTitle"/>
        <w:spacing w:line="240" w:lineRule="auto"/>
        <w:rPr>
          <w:rFonts w:eastAsia="MS Mincho"/>
          <w:b w:val="0"/>
          <w:sz w:val="20"/>
          <w:szCs w:val="20"/>
          <w:lang w:val="pt-BR" w:eastAsia="ja-JP"/>
        </w:rPr>
      </w:pPr>
      <w:proofErr w:type="spellStart"/>
      <w:r w:rsidRPr="000D645B">
        <w:rPr>
          <w:rFonts w:eastAsia="MS Mincho"/>
          <w:b w:val="0"/>
          <w:sz w:val="20"/>
          <w:szCs w:val="20"/>
          <w:lang w:val="pt-BR" w:eastAsia="ja-JP"/>
        </w:rPr>
        <w:t>Institutional</w:t>
      </w:r>
      <w:proofErr w:type="spellEnd"/>
      <w:r w:rsidRPr="000D645B">
        <w:rPr>
          <w:rFonts w:eastAsia="MS Mincho"/>
          <w:b w:val="0"/>
          <w:sz w:val="20"/>
          <w:szCs w:val="20"/>
          <w:lang w:val="pt-BR" w:eastAsia="ja-JP"/>
        </w:rPr>
        <w:t xml:space="preserve"> </w:t>
      </w:r>
      <w:proofErr w:type="spellStart"/>
      <w:r w:rsidRPr="000D645B">
        <w:rPr>
          <w:rFonts w:eastAsia="MS Mincho"/>
          <w:b w:val="0"/>
          <w:sz w:val="20"/>
          <w:szCs w:val="20"/>
          <w:lang w:val="pt-BR" w:eastAsia="ja-JP"/>
        </w:rPr>
        <w:t>Affiliation</w:t>
      </w:r>
      <w:proofErr w:type="spellEnd"/>
    </w:p>
    <w:p w14:paraId="215F61B6" w14:textId="77777777" w:rsidR="000D645B" w:rsidRPr="000D645B" w:rsidRDefault="000D645B" w:rsidP="000D645B">
      <w:pPr>
        <w:pStyle w:val="ESCOMTitle"/>
        <w:spacing w:line="240" w:lineRule="auto"/>
        <w:rPr>
          <w:rFonts w:eastAsia="MS Mincho"/>
          <w:b w:val="0"/>
          <w:sz w:val="20"/>
          <w:szCs w:val="20"/>
          <w:lang w:val="pt-BR" w:eastAsia="ja-JP"/>
        </w:rPr>
      </w:pPr>
      <w:r w:rsidRPr="000D645B">
        <w:rPr>
          <w:rFonts w:eastAsia="MS Mincho"/>
          <w:b w:val="0"/>
          <w:sz w:val="20"/>
          <w:szCs w:val="20"/>
          <w:lang w:val="pt-BR" w:eastAsia="ja-JP"/>
        </w:rPr>
        <w:t xml:space="preserve">Email </w:t>
      </w:r>
    </w:p>
    <w:p w14:paraId="63343C10" w14:textId="77777777" w:rsidR="000D645B" w:rsidRPr="000D645B" w:rsidRDefault="000D645B" w:rsidP="000D645B">
      <w:pPr>
        <w:pStyle w:val="ESCOMTitle"/>
        <w:spacing w:line="240" w:lineRule="auto"/>
        <w:rPr>
          <w:rFonts w:eastAsia="MS Mincho"/>
          <w:b w:val="0"/>
          <w:sz w:val="20"/>
          <w:szCs w:val="20"/>
          <w:lang w:val="pt-BR" w:eastAsia="ja-JP"/>
        </w:rPr>
      </w:pPr>
    </w:p>
    <w:p w14:paraId="65F10D73" w14:textId="77777777" w:rsidR="000D645B" w:rsidRPr="000D645B" w:rsidRDefault="000D645B" w:rsidP="000D645B">
      <w:pPr>
        <w:pStyle w:val="ESCOMTitle"/>
        <w:spacing w:line="240" w:lineRule="auto"/>
        <w:rPr>
          <w:rFonts w:eastAsia="MS Mincho"/>
          <w:b w:val="0"/>
          <w:sz w:val="20"/>
          <w:szCs w:val="20"/>
          <w:lang w:val="pt-BR" w:eastAsia="ja-JP"/>
        </w:rPr>
      </w:pPr>
      <w:r w:rsidRPr="000D645B">
        <w:rPr>
          <w:rFonts w:eastAsia="MS Mincho"/>
          <w:b w:val="0"/>
          <w:sz w:val="20"/>
          <w:szCs w:val="20"/>
          <w:lang w:val="pt-BR" w:eastAsia="ja-JP"/>
        </w:rPr>
        <w:t>Autor A</w:t>
      </w:r>
    </w:p>
    <w:p w14:paraId="6B9DD43C" w14:textId="3D5922A7" w:rsidR="000D645B" w:rsidRPr="000D645B" w:rsidRDefault="001528D7" w:rsidP="000D645B">
      <w:pPr>
        <w:pStyle w:val="ESCOMTitle"/>
        <w:spacing w:line="240" w:lineRule="auto"/>
        <w:rPr>
          <w:rFonts w:eastAsia="MS Mincho"/>
          <w:b w:val="0"/>
          <w:sz w:val="20"/>
          <w:szCs w:val="20"/>
          <w:lang w:val="pt-BR" w:eastAsia="ja-JP"/>
        </w:rPr>
      </w:pPr>
      <w:r>
        <w:rPr>
          <w:rFonts w:eastAsia="MS Mincho"/>
          <w:b w:val="0"/>
          <w:sz w:val="20"/>
          <w:szCs w:val="20"/>
          <w:lang w:val="pt-BR" w:eastAsia="ja-JP"/>
        </w:rPr>
        <w:t>Af</w:t>
      </w:r>
      <w:r w:rsidR="000D645B" w:rsidRPr="000D645B">
        <w:rPr>
          <w:rFonts w:eastAsia="MS Mincho"/>
          <w:b w:val="0"/>
          <w:sz w:val="20"/>
          <w:szCs w:val="20"/>
          <w:lang w:val="pt-BR" w:eastAsia="ja-JP"/>
        </w:rPr>
        <w:t>iliação Institucional</w:t>
      </w:r>
    </w:p>
    <w:p w14:paraId="20E3EB60" w14:textId="77777777" w:rsidR="000D645B" w:rsidRPr="000D645B" w:rsidRDefault="000D645B" w:rsidP="000D645B">
      <w:pPr>
        <w:pStyle w:val="ESCOMTitle"/>
        <w:spacing w:line="240" w:lineRule="auto"/>
        <w:rPr>
          <w:rFonts w:eastAsia="MS Mincho"/>
          <w:b w:val="0"/>
          <w:sz w:val="20"/>
          <w:szCs w:val="20"/>
          <w:lang w:val="pt-BR" w:eastAsia="ja-JP"/>
        </w:rPr>
      </w:pPr>
      <w:r w:rsidRPr="000D645B">
        <w:rPr>
          <w:rFonts w:eastAsia="MS Mincho"/>
          <w:b w:val="0"/>
          <w:sz w:val="20"/>
          <w:szCs w:val="20"/>
          <w:lang w:val="pt-BR" w:eastAsia="ja-JP"/>
        </w:rPr>
        <w:t>Autor B</w:t>
      </w:r>
    </w:p>
    <w:p w14:paraId="62C972CD" w14:textId="005879ED" w:rsidR="000D645B" w:rsidRPr="00CD0069" w:rsidRDefault="001528D7" w:rsidP="000D645B">
      <w:pPr>
        <w:pStyle w:val="ESCOMTitle"/>
        <w:spacing w:line="240" w:lineRule="auto"/>
        <w:rPr>
          <w:rFonts w:eastAsia="MS Mincho"/>
          <w:b w:val="0"/>
          <w:sz w:val="20"/>
          <w:szCs w:val="20"/>
          <w:lang w:eastAsia="ja-JP"/>
        </w:rPr>
      </w:pPr>
      <w:proofErr w:type="spellStart"/>
      <w:r>
        <w:rPr>
          <w:rFonts w:eastAsia="MS Mincho"/>
          <w:b w:val="0"/>
          <w:sz w:val="20"/>
          <w:szCs w:val="20"/>
          <w:lang w:eastAsia="ja-JP"/>
        </w:rPr>
        <w:t>Af</w:t>
      </w:r>
      <w:r w:rsidR="000D645B" w:rsidRPr="00CD0069">
        <w:rPr>
          <w:rFonts w:eastAsia="MS Mincho"/>
          <w:b w:val="0"/>
          <w:sz w:val="20"/>
          <w:szCs w:val="20"/>
          <w:lang w:eastAsia="ja-JP"/>
        </w:rPr>
        <w:t>iliação</w:t>
      </w:r>
      <w:proofErr w:type="spellEnd"/>
      <w:r w:rsidR="000D645B" w:rsidRPr="00CD0069">
        <w:rPr>
          <w:rFonts w:eastAsia="MS Mincho"/>
          <w:b w:val="0"/>
          <w:sz w:val="20"/>
          <w:szCs w:val="20"/>
          <w:lang w:eastAsia="ja-JP"/>
        </w:rPr>
        <w:t xml:space="preserve"> </w:t>
      </w:r>
      <w:proofErr w:type="spellStart"/>
      <w:r w:rsidR="000D645B" w:rsidRPr="00CD0069">
        <w:rPr>
          <w:rFonts w:eastAsia="MS Mincho"/>
          <w:b w:val="0"/>
          <w:sz w:val="20"/>
          <w:szCs w:val="20"/>
          <w:lang w:eastAsia="ja-JP"/>
        </w:rPr>
        <w:t>Institucional</w:t>
      </w:r>
      <w:proofErr w:type="spellEnd"/>
    </w:p>
    <w:p w14:paraId="654613C3" w14:textId="77777777" w:rsidR="000D645B" w:rsidRDefault="000D645B" w:rsidP="000D645B">
      <w:pPr>
        <w:pStyle w:val="ESCOMTitle"/>
        <w:rPr>
          <w:rFonts w:eastAsia="MS Mincho"/>
          <w:lang w:eastAsia="ja-JP"/>
        </w:rPr>
      </w:pPr>
    </w:p>
    <w:p w14:paraId="4C711241" w14:textId="77777777" w:rsidR="000D645B" w:rsidRDefault="000D645B" w:rsidP="000D645B">
      <w:pPr>
        <w:pStyle w:val="ESCOMAbstractHeading"/>
        <w:spacing w:before="0" w:after="0"/>
        <w:ind w:left="1134"/>
        <w:jc w:val="left"/>
        <w:rPr>
          <w:rFonts w:cs="Times New Roman"/>
          <w:b w:val="0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Abstract </w:t>
      </w:r>
      <w:r>
        <w:rPr>
          <w:rFonts w:cs="Times New Roman"/>
          <w:b w:val="0"/>
          <w:sz w:val="20"/>
          <w:szCs w:val="20"/>
        </w:rPr>
        <w:t>with 150 to 250 words (in the primary language of the text)</w:t>
      </w:r>
    </w:p>
    <w:p w14:paraId="28D62F77" w14:textId="77777777" w:rsidR="000D645B" w:rsidRDefault="000D645B" w:rsidP="000D645B">
      <w:pPr>
        <w:pStyle w:val="ESCOMAbstractHeading"/>
        <w:spacing w:before="0" w:after="0"/>
        <w:ind w:left="1134"/>
        <w:jc w:val="left"/>
        <w:rPr>
          <w:rFonts w:cs="Times New Roman"/>
          <w:b w:val="0"/>
          <w:sz w:val="20"/>
          <w:szCs w:val="20"/>
        </w:rPr>
      </w:pPr>
      <w:r>
        <w:rPr>
          <w:rFonts w:cs="Times New Roman"/>
          <w:b w:val="0"/>
          <w:sz w:val="20"/>
          <w:szCs w:val="20"/>
        </w:rPr>
        <w:t>Keywords: between 3 and 5, in the primary language of the text</w:t>
      </w:r>
    </w:p>
    <w:p w14:paraId="3BE7B8A1" w14:textId="77777777" w:rsidR="000D645B" w:rsidRDefault="000D645B" w:rsidP="000D645B">
      <w:pPr>
        <w:pStyle w:val="ESCOMAbstractHeading"/>
        <w:spacing w:before="0" w:after="0"/>
        <w:ind w:left="1134"/>
        <w:jc w:val="left"/>
        <w:rPr>
          <w:rFonts w:cs="Times New Roman"/>
          <w:b w:val="0"/>
          <w:sz w:val="20"/>
          <w:szCs w:val="20"/>
        </w:rPr>
      </w:pPr>
    </w:p>
    <w:p w14:paraId="43A2CE82" w14:textId="77777777" w:rsidR="000D645B" w:rsidRPr="00CD0069" w:rsidRDefault="000D645B" w:rsidP="000D645B">
      <w:pPr>
        <w:pStyle w:val="ESCOMAbstractHeading"/>
        <w:spacing w:before="0" w:after="0"/>
        <w:ind w:left="1134"/>
        <w:jc w:val="left"/>
        <w:rPr>
          <w:rFonts w:cs="Times New Roman"/>
          <w:bCs w:val="0"/>
          <w:sz w:val="20"/>
          <w:szCs w:val="20"/>
          <w:lang w:val="pt-PT"/>
        </w:rPr>
      </w:pPr>
      <w:r>
        <w:rPr>
          <w:rFonts w:cs="Times New Roman"/>
          <w:bCs w:val="0"/>
          <w:sz w:val="20"/>
          <w:szCs w:val="20"/>
          <w:lang w:val="pt-PT"/>
        </w:rPr>
        <w:t>(</w:t>
      </w:r>
      <w:r w:rsidRPr="00CD0069">
        <w:rPr>
          <w:rFonts w:cs="Times New Roman"/>
          <w:bCs w:val="0"/>
          <w:sz w:val="20"/>
          <w:szCs w:val="20"/>
          <w:lang w:val="pt-PT"/>
        </w:rPr>
        <w:t xml:space="preserve">Resumo com 150 a 250 palavras (no idioma principal do texto) </w:t>
      </w:r>
    </w:p>
    <w:p w14:paraId="57D918C8" w14:textId="77777777" w:rsidR="000D645B" w:rsidRDefault="000D645B" w:rsidP="000D645B">
      <w:pPr>
        <w:pStyle w:val="ESCOMAbstractHeading"/>
        <w:spacing w:before="0" w:after="0"/>
        <w:ind w:left="1134"/>
        <w:jc w:val="left"/>
        <w:rPr>
          <w:rFonts w:cs="Times New Roman"/>
          <w:bCs w:val="0"/>
          <w:sz w:val="20"/>
          <w:szCs w:val="20"/>
          <w:lang w:val="pt-PT"/>
        </w:rPr>
      </w:pPr>
      <w:r w:rsidRPr="00CD0069">
        <w:rPr>
          <w:rFonts w:cs="Times New Roman"/>
          <w:bCs w:val="0"/>
          <w:sz w:val="20"/>
          <w:szCs w:val="20"/>
          <w:lang w:val="pt-PT"/>
        </w:rPr>
        <w:t>Palavras-chave: entre 3 e 5, no idioma principal do texto</w:t>
      </w:r>
      <w:r>
        <w:rPr>
          <w:rFonts w:cs="Times New Roman"/>
          <w:bCs w:val="0"/>
          <w:sz w:val="20"/>
          <w:szCs w:val="20"/>
          <w:lang w:val="pt-PT"/>
        </w:rPr>
        <w:t>)</w:t>
      </w:r>
    </w:p>
    <w:p w14:paraId="3E989C67" w14:textId="77777777" w:rsidR="000D645B" w:rsidRPr="00CD0069" w:rsidRDefault="000D645B" w:rsidP="000D645B">
      <w:pPr>
        <w:pStyle w:val="ESCOMAbstractHeading"/>
        <w:spacing w:before="0" w:after="0"/>
        <w:ind w:left="1134"/>
        <w:jc w:val="left"/>
        <w:rPr>
          <w:rFonts w:cs="Times New Roman"/>
          <w:bCs w:val="0"/>
          <w:sz w:val="20"/>
          <w:szCs w:val="20"/>
          <w:lang w:val="pt-BR"/>
        </w:rPr>
      </w:pPr>
    </w:p>
    <w:p w14:paraId="7FB4FCE5" w14:textId="77777777" w:rsidR="000D645B" w:rsidRPr="00076631" w:rsidRDefault="000D645B" w:rsidP="000D645B">
      <w:pPr>
        <w:pStyle w:val="ESCOMTitle"/>
        <w:rPr>
          <w:rFonts w:eastAsia="MS Mincho"/>
          <w:b w:val="0"/>
          <w:sz w:val="24"/>
          <w:szCs w:val="24"/>
          <w:lang w:val="pt-BR" w:eastAsia="ja-JP"/>
        </w:rPr>
      </w:pPr>
    </w:p>
    <w:p w14:paraId="5D56E975" w14:textId="77777777" w:rsidR="000D645B" w:rsidRDefault="000D645B" w:rsidP="000D645B">
      <w:pPr>
        <w:pStyle w:val="ESCOMTitle"/>
      </w:pPr>
      <w:r>
        <w:rPr>
          <w:rFonts w:eastAsia="MS Mincho"/>
          <w:lang w:eastAsia="ja-JP"/>
        </w:rPr>
        <w:t xml:space="preserve">Title/subtitle (here </w:t>
      </w:r>
      <w:r>
        <w:t>with a maximum of 20 words in the second chosen language);</w:t>
      </w:r>
    </w:p>
    <w:p w14:paraId="6A47088A" w14:textId="77777777" w:rsidR="000D645B" w:rsidRPr="0044289C" w:rsidRDefault="000D645B" w:rsidP="000D645B">
      <w:pPr>
        <w:pStyle w:val="ESCOMTitle"/>
        <w:rPr>
          <w:lang w:val="pt-BR"/>
        </w:rPr>
      </w:pPr>
      <w:r w:rsidRPr="0044289C">
        <w:rPr>
          <w:lang w:val="pt-PT"/>
        </w:rPr>
        <w:t>Título/subtítulo (máximo</w:t>
      </w:r>
      <w:r>
        <w:rPr>
          <w:lang w:val="pt-PT"/>
        </w:rPr>
        <w:t xml:space="preserve"> de</w:t>
      </w:r>
      <w:r w:rsidRPr="0044289C">
        <w:rPr>
          <w:lang w:val="pt-PT"/>
        </w:rPr>
        <w:t xml:space="preserve"> 20 palavras no segundo idioma escolhido);</w:t>
      </w:r>
    </w:p>
    <w:p w14:paraId="421F8A92" w14:textId="77777777" w:rsidR="000D645B" w:rsidRPr="0044289C" w:rsidRDefault="000D645B" w:rsidP="000D645B">
      <w:pPr>
        <w:pStyle w:val="ESCOMTitle"/>
        <w:rPr>
          <w:rFonts w:eastAsia="MS Mincho"/>
          <w:lang w:val="pt-BR" w:eastAsia="ja-JP"/>
        </w:rPr>
      </w:pPr>
    </w:p>
    <w:p w14:paraId="4F13E738" w14:textId="77777777" w:rsidR="000D645B" w:rsidRDefault="000D645B" w:rsidP="000D645B">
      <w:pPr>
        <w:pStyle w:val="ESCOMAbstractHeading"/>
        <w:spacing w:before="0" w:after="0"/>
        <w:ind w:left="1134"/>
        <w:jc w:val="left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Abstract with 150 to 250 words (in the second chosen language)</w:t>
      </w:r>
    </w:p>
    <w:p w14:paraId="499A2390" w14:textId="77777777" w:rsidR="000D645B" w:rsidRDefault="000D645B" w:rsidP="000D645B">
      <w:pPr>
        <w:pStyle w:val="ESCOMAbstractHeading"/>
        <w:spacing w:before="0" w:after="0"/>
        <w:ind w:left="1134"/>
        <w:jc w:val="left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Keywords: between 3 and 5, in the second chosen language</w:t>
      </w:r>
    </w:p>
    <w:p w14:paraId="39532B72" w14:textId="77777777" w:rsidR="000D645B" w:rsidRDefault="000D645B" w:rsidP="000D645B">
      <w:pPr>
        <w:pStyle w:val="ESCOMAbstractHeading"/>
        <w:spacing w:before="0" w:after="0"/>
        <w:ind w:left="1134"/>
        <w:jc w:val="left"/>
        <w:rPr>
          <w:b w:val="0"/>
          <w:color w:val="auto"/>
          <w:sz w:val="20"/>
          <w:szCs w:val="20"/>
        </w:rPr>
      </w:pPr>
    </w:p>
    <w:p w14:paraId="46B68FFA" w14:textId="77777777" w:rsidR="000D645B" w:rsidRPr="00CD0069" w:rsidRDefault="000D645B" w:rsidP="000D645B">
      <w:pPr>
        <w:pStyle w:val="ESCOMAbstractHeading"/>
        <w:spacing w:before="0" w:after="0"/>
        <w:ind w:left="1134"/>
        <w:jc w:val="left"/>
        <w:rPr>
          <w:bCs w:val="0"/>
          <w:color w:val="auto"/>
          <w:sz w:val="20"/>
          <w:szCs w:val="20"/>
          <w:lang w:val="pt-PT"/>
        </w:rPr>
      </w:pPr>
      <w:r>
        <w:rPr>
          <w:bCs w:val="0"/>
          <w:color w:val="auto"/>
          <w:sz w:val="20"/>
          <w:szCs w:val="20"/>
          <w:lang w:val="pt-PT"/>
        </w:rPr>
        <w:t>(</w:t>
      </w:r>
      <w:r w:rsidRPr="00CD0069">
        <w:rPr>
          <w:bCs w:val="0"/>
          <w:color w:val="auto"/>
          <w:sz w:val="20"/>
          <w:szCs w:val="20"/>
          <w:lang w:val="pt-PT"/>
        </w:rPr>
        <w:t xml:space="preserve">Resumo com 150 a 250 palavras (no segundo idioma escolhido) </w:t>
      </w:r>
    </w:p>
    <w:p w14:paraId="64BE424F" w14:textId="77777777" w:rsidR="000D645B" w:rsidRPr="00CD0069" w:rsidRDefault="000D645B" w:rsidP="000D645B">
      <w:pPr>
        <w:pStyle w:val="ESCOMAbstractHeading"/>
        <w:spacing w:before="0" w:after="0"/>
        <w:ind w:left="1134"/>
        <w:jc w:val="left"/>
        <w:rPr>
          <w:bCs w:val="0"/>
          <w:color w:val="auto"/>
          <w:sz w:val="20"/>
          <w:szCs w:val="20"/>
          <w:lang w:val="pt-BR"/>
        </w:rPr>
      </w:pPr>
      <w:r w:rsidRPr="00CD0069">
        <w:rPr>
          <w:bCs w:val="0"/>
          <w:color w:val="auto"/>
          <w:sz w:val="20"/>
          <w:szCs w:val="20"/>
          <w:lang w:val="pt-PT"/>
        </w:rPr>
        <w:t>Palavras-chave: entre 3 e 5, no segundo idioma escolhido</w:t>
      </w:r>
      <w:r>
        <w:rPr>
          <w:bCs w:val="0"/>
          <w:color w:val="auto"/>
          <w:sz w:val="20"/>
          <w:szCs w:val="20"/>
          <w:lang w:val="pt-PT"/>
        </w:rPr>
        <w:t>)</w:t>
      </w:r>
    </w:p>
    <w:p w14:paraId="662DE146" w14:textId="77777777" w:rsidR="00A0126D" w:rsidRPr="000D645B" w:rsidRDefault="00A0126D" w:rsidP="00A0126D">
      <w:pPr>
        <w:pStyle w:val="ESCOMParagraph"/>
        <w:ind w:firstLine="284"/>
        <w:rPr>
          <w:rFonts w:eastAsia="MS Mincho"/>
          <w:sz w:val="24"/>
          <w:szCs w:val="24"/>
          <w:lang w:val="pt-BR" w:eastAsia="ja-JP"/>
        </w:rPr>
      </w:pPr>
    </w:p>
    <w:p w14:paraId="0928188B" w14:textId="77777777" w:rsidR="00A0126D" w:rsidRPr="000D645B" w:rsidRDefault="00A0126D" w:rsidP="00A0126D">
      <w:pPr>
        <w:pStyle w:val="ESCOMParagraph"/>
        <w:ind w:firstLine="284"/>
        <w:rPr>
          <w:rFonts w:eastAsia="MS Mincho"/>
          <w:sz w:val="24"/>
          <w:szCs w:val="24"/>
          <w:lang w:val="pt-BR" w:eastAsia="ja-JP"/>
        </w:rPr>
      </w:pPr>
    </w:p>
    <w:p w14:paraId="6242455D" w14:textId="77BB50D0" w:rsidR="00A0126D" w:rsidRDefault="00A0126D" w:rsidP="00A0126D">
      <w:pPr>
        <w:pStyle w:val="ESCOMAbstractHeading"/>
        <w:spacing w:before="0" w:after="0"/>
        <w:jc w:val="left"/>
        <w:rPr>
          <w:rFonts w:eastAsia="MS Mincho"/>
          <w:b w:val="0"/>
          <w:u w:val="single"/>
          <w:lang w:eastAsia="ja-JP"/>
        </w:rPr>
      </w:pPr>
      <w:r w:rsidRPr="005326F8">
        <w:rPr>
          <w:rFonts w:eastAsia="MS Mincho"/>
          <w:b w:val="0"/>
          <w:u w:val="single"/>
          <w:lang w:eastAsia="ja-JP"/>
        </w:rPr>
        <w:t xml:space="preserve">Link for the </w:t>
      </w:r>
      <w:r w:rsidR="004B3E03">
        <w:rPr>
          <w:rFonts w:eastAsia="MS Mincho"/>
          <w:b w:val="0"/>
          <w:u w:val="single"/>
          <w:lang w:eastAsia="ja-JP"/>
        </w:rPr>
        <w:t xml:space="preserve">video </w:t>
      </w:r>
      <w:r w:rsidRPr="005326F8">
        <w:rPr>
          <w:rFonts w:eastAsia="MS Mincho"/>
          <w:b w:val="0"/>
          <w:u w:val="single"/>
          <w:lang w:eastAsia="ja-JP"/>
        </w:rPr>
        <w:t>file for the proposal, available at YouTube</w:t>
      </w:r>
    </w:p>
    <w:p w14:paraId="182749E9" w14:textId="62CBB3E0" w:rsidR="000D645B" w:rsidRPr="000D645B" w:rsidRDefault="000D645B" w:rsidP="00A0126D">
      <w:pPr>
        <w:pStyle w:val="ESCOMAbstractHeading"/>
        <w:spacing w:before="0" w:after="0"/>
        <w:jc w:val="left"/>
        <w:rPr>
          <w:b w:val="0"/>
          <w:color w:val="auto"/>
          <w:u w:val="single"/>
          <w:lang w:val="pt-BR"/>
        </w:rPr>
      </w:pPr>
      <w:r w:rsidRPr="000D645B">
        <w:rPr>
          <w:b w:val="0"/>
          <w:color w:val="auto"/>
          <w:u w:val="single"/>
          <w:lang w:val="pt-PT"/>
        </w:rPr>
        <w:t>Link para o arquivo de vídeo da proposta, disponível no YouTube</w:t>
      </w:r>
    </w:p>
    <w:p w14:paraId="236BFBD2" w14:textId="77777777" w:rsidR="00A0126D" w:rsidRPr="000D645B" w:rsidRDefault="00A0126D" w:rsidP="00A0126D">
      <w:pPr>
        <w:pStyle w:val="ESCOMParagraph"/>
        <w:ind w:firstLine="284"/>
        <w:rPr>
          <w:rFonts w:eastAsia="MS Mincho"/>
          <w:sz w:val="24"/>
          <w:szCs w:val="24"/>
          <w:lang w:val="pt-BR" w:eastAsia="ja-JP"/>
        </w:rPr>
      </w:pPr>
    </w:p>
    <w:p w14:paraId="00A86482" w14:textId="77777777" w:rsidR="00A0126D" w:rsidRPr="000D645B" w:rsidRDefault="00A0126D" w:rsidP="00A0126D">
      <w:pPr>
        <w:pStyle w:val="ESCOMParagraph"/>
        <w:ind w:firstLine="284"/>
        <w:rPr>
          <w:rFonts w:eastAsia="MS Mincho"/>
          <w:sz w:val="24"/>
          <w:szCs w:val="24"/>
          <w:lang w:val="pt-BR" w:eastAsia="ja-JP"/>
        </w:rPr>
      </w:pPr>
    </w:p>
    <w:p w14:paraId="57249210" w14:textId="59873C85" w:rsidR="00A0126D" w:rsidRPr="005326F8" w:rsidRDefault="00A0126D" w:rsidP="00A0126D">
      <w:pPr>
        <w:pStyle w:val="ESCOMParagraph"/>
        <w:ind w:firstLine="284"/>
        <w:rPr>
          <w:rFonts w:eastAsia="MS Mincho"/>
          <w:sz w:val="24"/>
          <w:szCs w:val="24"/>
          <w:lang w:val="en-US" w:eastAsia="ja-JP"/>
        </w:rPr>
      </w:pPr>
      <w:r w:rsidRPr="005326F8">
        <w:rPr>
          <w:rFonts w:eastAsia="MS Mincho"/>
          <w:sz w:val="24"/>
          <w:szCs w:val="24"/>
          <w:lang w:val="en-US" w:eastAsia="ja-JP"/>
        </w:rPr>
        <w:t>Text body with 400 to 500 words</w:t>
      </w:r>
      <w:r>
        <w:rPr>
          <w:rFonts w:eastAsia="MS Mincho"/>
          <w:sz w:val="24"/>
          <w:szCs w:val="24"/>
          <w:lang w:val="en-US" w:eastAsia="ja-JP"/>
        </w:rPr>
        <w:t xml:space="preserve"> </w:t>
      </w:r>
      <w:r w:rsidRPr="005326F8">
        <w:rPr>
          <w:rFonts w:eastAsia="MS Mincho"/>
          <w:sz w:val="24"/>
          <w:szCs w:val="24"/>
          <w:lang w:val="en-US" w:eastAsia="ja-JP"/>
        </w:rPr>
        <w:t xml:space="preserve">(in the </w:t>
      </w:r>
      <w:r w:rsidR="003B4FA8">
        <w:rPr>
          <w:rFonts w:eastAsia="MS Mincho"/>
          <w:sz w:val="24"/>
          <w:szCs w:val="24"/>
          <w:lang w:val="en-US" w:eastAsia="ja-JP"/>
        </w:rPr>
        <w:t>primary</w:t>
      </w:r>
      <w:r w:rsidRPr="005326F8">
        <w:rPr>
          <w:rFonts w:eastAsia="MS Mincho"/>
          <w:sz w:val="24"/>
          <w:szCs w:val="24"/>
          <w:lang w:val="en-US" w:eastAsia="ja-JP"/>
        </w:rPr>
        <w:t xml:space="preserve"> language of the text) presenting main subject, objectives, methods, results, contributions</w:t>
      </w:r>
      <w:r w:rsidR="003B4FA8">
        <w:rPr>
          <w:rFonts w:eastAsia="MS Mincho"/>
          <w:sz w:val="24"/>
          <w:szCs w:val="24"/>
          <w:lang w:val="en-US" w:eastAsia="ja-JP"/>
        </w:rPr>
        <w:t>,</w:t>
      </w:r>
      <w:r w:rsidRPr="005326F8">
        <w:rPr>
          <w:rFonts w:eastAsia="MS Mincho"/>
          <w:sz w:val="24"/>
          <w:szCs w:val="24"/>
          <w:lang w:val="en-US" w:eastAsia="ja-JP"/>
        </w:rPr>
        <w:t xml:space="preserve"> and conclusions. It must also include a link for the audio file for the proposal, available at YouTube (without identification of author-composer at the chosen channel) – the audio must contain the full recording of what is to be presented at the Congress and, if possible, with the same performers who intent to attend the event.</w:t>
      </w:r>
    </w:p>
    <w:p w14:paraId="31044A8E" w14:textId="1B2E56E4" w:rsidR="00A0126D" w:rsidRDefault="000D645B" w:rsidP="00A0126D">
      <w:pPr>
        <w:pStyle w:val="ESCOMParagraph"/>
        <w:ind w:firstLine="284"/>
        <w:rPr>
          <w:rFonts w:eastAsia="MS Mincho"/>
          <w:b/>
          <w:bCs/>
          <w:sz w:val="24"/>
          <w:szCs w:val="24"/>
          <w:lang w:val="pt-PT" w:eastAsia="ja-JP"/>
        </w:rPr>
      </w:pPr>
      <w:r>
        <w:rPr>
          <w:rFonts w:eastAsia="MS Mincho"/>
          <w:b/>
          <w:bCs/>
          <w:sz w:val="24"/>
          <w:szCs w:val="24"/>
          <w:lang w:val="pt-PT" w:eastAsia="ja-JP"/>
        </w:rPr>
        <w:t>(</w:t>
      </w:r>
      <w:r w:rsidRPr="000D645B">
        <w:rPr>
          <w:rFonts w:eastAsia="MS Mincho"/>
          <w:b/>
          <w:bCs/>
          <w:sz w:val="24"/>
          <w:szCs w:val="24"/>
          <w:lang w:val="pt-PT" w:eastAsia="ja-JP"/>
        </w:rPr>
        <w:t>Corpo do texto com 400 a 500 palavras (no idioma original do texto) apresentando o tema principal, objetivos, métodos, resultados, contribuições e conclusões. Deve incluir também um link para o arquivo de áudio da proposta, disponível no YouTube (sem identificação do autor-compositor no canal escolhido) – o áudio deve conter a gravação completa do que será apresentado no Congresso e, se possível, com os mesmos artistas que pretendem comparecer ao evento.</w:t>
      </w:r>
      <w:r>
        <w:rPr>
          <w:rFonts w:eastAsia="MS Mincho"/>
          <w:b/>
          <w:bCs/>
          <w:sz w:val="24"/>
          <w:szCs w:val="24"/>
          <w:lang w:val="pt-PT" w:eastAsia="ja-JP"/>
        </w:rPr>
        <w:t>)</w:t>
      </w:r>
    </w:p>
    <w:p w14:paraId="13D796A0" w14:textId="77777777" w:rsidR="000D645B" w:rsidRDefault="000D645B" w:rsidP="00A0126D">
      <w:pPr>
        <w:pStyle w:val="ESCOMParagraph"/>
        <w:ind w:firstLine="284"/>
        <w:rPr>
          <w:rFonts w:eastAsia="MS Mincho"/>
          <w:b/>
          <w:bCs/>
          <w:sz w:val="24"/>
          <w:szCs w:val="24"/>
          <w:lang w:val="pt-PT" w:eastAsia="ja-JP"/>
        </w:rPr>
      </w:pPr>
    </w:p>
    <w:p w14:paraId="27180C54" w14:textId="77777777" w:rsidR="000D645B" w:rsidRPr="000D645B" w:rsidRDefault="000D645B" w:rsidP="00A0126D">
      <w:pPr>
        <w:pStyle w:val="ESCOMParagraph"/>
        <w:ind w:firstLine="284"/>
        <w:rPr>
          <w:rFonts w:eastAsia="MS Mincho"/>
          <w:b/>
          <w:bCs/>
          <w:sz w:val="24"/>
          <w:szCs w:val="24"/>
          <w:lang w:val="pt-BR" w:eastAsia="ja-JP"/>
        </w:rPr>
      </w:pPr>
    </w:p>
    <w:p w14:paraId="0864D4A8" w14:textId="77777777" w:rsidR="000D645B" w:rsidRDefault="000D645B" w:rsidP="000D645B">
      <w:pPr>
        <w:pStyle w:val="ESCOMParagraph"/>
        <w:ind w:firstLine="0"/>
        <w:rPr>
          <w:b/>
          <w:sz w:val="24"/>
          <w:szCs w:val="24"/>
        </w:rPr>
      </w:pPr>
      <w:r w:rsidRPr="00025586">
        <w:rPr>
          <w:rFonts w:eastAsia="MS Mincho"/>
          <w:b/>
          <w:sz w:val="24"/>
          <w:szCs w:val="24"/>
          <w:lang w:val="en-US" w:eastAsia="ja-JP"/>
        </w:rPr>
        <w:lastRenderedPageBreak/>
        <w:t>References</w:t>
      </w:r>
      <w:r>
        <w:rPr>
          <w:rFonts w:eastAsia="MS Mincho"/>
          <w:b/>
          <w:sz w:val="24"/>
          <w:szCs w:val="24"/>
          <w:lang w:val="en-US" w:eastAsia="ja-JP"/>
        </w:rPr>
        <w:t xml:space="preserve"> </w:t>
      </w:r>
      <w:r>
        <w:rPr>
          <w:b/>
          <w:sz w:val="24"/>
          <w:szCs w:val="24"/>
        </w:rPr>
        <w:t>(only cited authors) – Use APA Style</w:t>
      </w:r>
    </w:p>
    <w:p w14:paraId="1F3EF897" w14:textId="77777777" w:rsidR="000D645B" w:rsidRPr="00C704C6" w:rsidRDefault="000D645B" w:rsidP="000D645B">
      <w:pPr>
        <w:pStyle w:val="ESCOMParagraph"/>
        <w:ind w:firstLine="0"/>
        <w:rPr>
          <w:rFonts w:eastAsia="MS Mincho"/>
          <w:b/>
          <w:sz w:val="24"/>
          <w:szCs w:val="24"/>
          <w:lang w:val="pt-BR" w:eastAsia="ja-JP"/>
        </w:rPr>
      </w:pPr>
      <w:r w:rsidRPr="00C704C6">
        <w:rPr>
          <w:rFonts w:eastAsia="MS Mincho"/>
          <w:b/>
          <w:sz w:val="24"/>
          <w:szCs w:val="24"/>
          <w:lang w:val="pt-PT" w:eastAsia="ja-JP"/>
        </w:rPr>
        <w:t>Referências (somente autores citados) – Use o estilo APA</w:t>
      </w:r>
    </w:p>
    <w:p w14:paraId="4DD37E3D" w14:textId="77777777" w:rsidR="000D645B" w:rsidRPr="00C704C6" w:rsidRDefault="000D645B" w:rsidP="000D645B">
      <w:pPr>
        <w:adjustRightInd w:val="0"/>
        <w:spacing w:before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459ECBA4" w14:textId="77777777" w:rsidR="000D645B" w:rsidRPr="000D645B" w:rsidRDefault="000D645B" w:rsidP="000D645B">
      <w:pPr>
        <w:pStyle w:val="ESCOMReferences"/>
        <w:spacing w:after="40"/>
        <w:ind w:left="397" w:firstLineChars="0" w:hanging="397"/>
        <w:jc w:val="left"/>
        <w:rPr>
          <w:sz w:val="22"/>
          <w:szCs w:val="22"/>
          <w:lang w:val="pt-BR"/>
        </w:rPr>
      </w:pPr>
      <w:r>
        <w:rPr>
          <w:rFonts w:eastAsia="MS Mincho"/>
          <w:sz w:val="22"/>
          <w:szCs w:val="22"/>
          <w:lang w:eastAsia="ja-JP"/>
        </w:rPr>
        <w:t>Overwrite your reference 1 here</w:t>
      </w:r>
      <w:r>
        <w:rPr>
          <w:sz w:val="22"/>
          <w:szCs w:val="22"/>
        </w:rPr>
        <w:t xml:space="preserve">. The reference text must be formatted hanging in 7 mm in all inferior lines. </w:t>
      </w:r>
      <w:r w:rsidRPr="000D645B">
        <w:rPr>
          <w:sz w:val="22"/>
          <w:szCs w:val="22"/>
          <w:lang w:val="pt-BR"/>
        </w:rPr>
        <w:t xml:space="preserve">Use APA </w:t>
      </w:r>
      <w:proofErr w:type="spellStart"/>
      <w:r w:rsidRPr="000D645B">
        <w:rPr>
          <w:sz w:val="22"/>
          <w:szCs w:val="22"/>
          <w:lang w:val="pt-BR"/>
        </w:rPr>
        <w:t>guide</w:t>
      </w:r>
      <w:proofErr w:type="spellEnd"/>
      <w:r w:rsidRPr="000D645B">
        <w:rPr>
          <w:sz w:val="22"/>
          <w:szCs w:val="22"/>
          <w:lang w:val="pt-BR"/>
        </w:rPr>
        <w:t>.</w:t>
      </w:r>
    </w:p>
    <w:p w14:paraId="77F7387A" w14:textId="77777777" w:rsidR="000D645B" w:rsidRPr="005F41B4" w:rsidRDefault="000D645B" w:rsidP="000D645B">
      <w:pPr>
        <w:pStyle w:val="ESCOMReferences"/>
        <w:spacing w:after="40"/>
        <w:ind w:left="397" w:firstLineChars="0" w:hanging="397"/>
        <w:jc w:val="left"/>
        <w:rPr>
          <w:rFonts w:eastAsia="MS Mincho"/>
          <w:b/>
          <w:bCs/>
          <w:sz w:val="22"/>
          <w:szCs w:val="22"/>
          <w:lang w:eastAsia="ja-JP"/>
        </w:rPr>
      </w:pPr>
      <w:r>
        <w:rPr>
          <w:rFonts w:eastAsia="MS Mincho"/>
          <w:b/>
          <w:bCs/>
          <w:sz w:val="22"/>
          <w:szCs w:val="22"/>
          <w:lang w:val="pt-PT" w:eastAsia="ja-JP"/>
        </w:rPr>
        <w:t>(</w:t>
      </w:r>
      <w:r w:rsidRPr="005F41B4">
        <w:rPr>
          <w:rFonts w:eastAsia="MS Mincho"/>
          <w:b/>
          <w:bCs/>
          <w:sz w:val="22"/>
          <w:szCs w:val="22"/>
          <w:lang w:val="pt-PT" w:eastAsia="ja-JP"/>
        </w:rPr>
        <w:t xml:space="preserve">Escrever sua referência 1 aqui. O texto de referência deve ser formatado com recuo de 7 mm em todas as linhas inferiores. </w:t>
      </w:r>
      <w:r w:rsidRPr="000D645B">
        <w:rPr>
          <w:rFonts w:eastAsia="MS Mincho"/>
          <w:b/>
          <w:bCs/>
          <w:sz w:val="22"/>
          <w:szCs w:val="22"/>
          <w:lang w:eastAsia="ja-JP"/>
        </w:rPr>
        <w:t xml:space="preserve">Use </w:t>
      </w:r>
      <w:proofErr w:type="spellStart"/>
      <w:r w:rsidRPr="000D645B">
        <w:rPr>
          <w:rFonts w:eastAsia="MS Mincho"/>
          <w:b/>
          <w:bCs/>
          <w:sz w:val="22"/>
          <w:szCs w:val="22"/>
          <w:lang w:eastAsia="ja-JP"/>
        </w:rPr>
        <w:t>o</w:t>
      </w:r>
      <w:proofErr w:type="spellEnd"/>
      <w:r w:rsidRPr="000D645B">
        <w:rPr>
          <w:rFonts w:eastAsia="MS Mincho"/>
          <w:b/>
          <w:bCs/>
          <w:sz w:val="22"/>
          <w:szCs w:val="22"/>
          <w:lang w:eastAsia="ja-JP"/>
        </w:rPr>
        <w:t xml:space="preserve"> </w:t>
      </w:r>
      <w:proofErr w:type="spellStart"/>
      <w:r w:rsidRPr="000D645B">
        <w:rPr>
          <w:rFonts w:eastAsia="MS Mincho"/>
          <w:b/>
          <w:bCs/>
          <w:sz w:val="22"/>
          <w:szCs w:val="22"/>
          <w:lang w:eastAsia="ja-JP"/>
        </w:rPr>
        <w:t>guia</w:t>
      </w:r>
      <w:proofErr w:type="spellEnd"/>
      <w:r w:rsidRPr="000D645B">
        <w:rPr>
          <w:rFonts w:eastAsia="MS Mincho"/>
          <w:b/>
          <w:bCs/>
          <w:sz w:val="22"/>
          <w:szCs w:val="22"/>
          <w:lang w:eastAsia="ja-JP"/>
        </w:rPr>
        <w:t xml:space="preserve"> APA.)</w:t>
      </w:r>
    </w:p>
    <w:p w14:paraId="623EA1B8" w14:textId="77777777" w:rsidR="000D645B" w:rsidRPr="000D645B" w:rsidRDefault="000D645B" w:rsidP="000D645B">
      <w:pPr>
        <w:pStyle w:val="ESCOMReferences"/>
        <w:spacing w:after="40"/>
        <w:ind w:left="397" w:firstLineChars="0" w:hanging="397"/>
        <w:jc w:val="left"/>
        <w:rPr>
          <w:sz w:val="22"/>
          <w:szCs w:val="22"/>
          <w:lang w:val="pt-BR"/>
        </w:rPr>
      </w:pPr>
      <w:r>
        <w:rPr>
          <w:rFonts w:eastAsia="MS Mincho"/>
          <w:sz w:val="22"/>
          <w:szCs w:val="22"/>
          <w:lang w:eastAsia="ja-JP"/>
        </w:rPr>
        <w:t>Overwrite your reference 2 here</w:t>
      </w:r>
      <w:r>
        <w:rPr>
          <w:sz w:val="22"/>
          <w:szCs w:val="22"/>
        </w:rPr>
        <w:t xml:space="preserve">. The reference text must be formatted hanging in 7 mm in all inferior lines. </w:t>
      </w:r>
      <w:r w:rsidRPr="000D645B">
        <w:rPr>
          <w:sz w:val="22"/>
          <w:szCs w:val="22"/>
          <w:lang w:val="pt-BR"/>
        </w:rPr>
        <w:t xml:space="preserve">Use APA </w:t>
      </w:r>
      <w:proofErr w:type="spellStart"/>
      <w:r w:rsidRPr="000D645B">
        <w:rPr>
          <w:sz w:val="22"/>
          <w:szCs w:val="22"/>
          <w:lang w:val="pt-BR"/>
        </w:rPr>
        <w:t>guide</w:t>
      </w:r>
      <w:proofErr w:type="spellEnd"/>
      <w:r w:rsidRPr="000D645B">
        <w:rPr>
          <w:sz w:val="22"/>
          <w:szCs w:val="22"/>
          <w:lang w:val="pt-BR"/>
        </w:rPr>
        <w:t>.</w:t>
      </w:r>
    </w:p>
    <w:p w14:paraId="17CF045C" w14:textId="77777777" w:rsidR="000D645B" w:rsidRPr="000D645B" w:rsidRDefault="000D645B" w:rsidP="000D645B">
      <w:pPr>
        <w:pStyle w:val="ESCOMReferences"/>
        <w:spacing w:after="40"/>
        <w:ind w:left="397" w:firstLineChars="0" w:hanging="397"/>
        <w:jc w:val="left"/>
        <w:rPr>
          <w:rFonts w:eastAsia="MS Mincho"/>
          <w:b/>
          <w:bCs/>
          <w:sz w:val="22"/>
          <w:szCs w:val="22"/>
          <w:lang w:val="pt-BR" w:eastAsia="ja-JP"/>
        </w:rPr>
      </w:pPr>
      <w:r>
        <w:rPr>
          <w:rFonts w:eastAsia="MS Mincho"/>
          <w:b/>
          <w:bCs/>
          <w:sz w:val="22"/>
          <w:szCs w:val="22"/>
          <w:lang w:val="pt-PT" w:eastAsia="ja-JP"/>
        </w:rPr>
        <w:t>(</w:t>
      </w:r>
      <w:r w:rsidRPr="005F41B4">
        <w:rPr>
          <w:rFonts w:eastAsia="MS Mincho"/>
          <w:b/>
          <w:bCs/>
          <w:sz w:val="22"/>
          <w:szCs w:val="22"/>
          <w:lang w:val="pt-PT" w:eastAsia="ja-JP"/>
        </w:rPr>
        <w:t>Escrever sua referência 2 aqui. O texto de referência deve ser formatado com recuo de 7 mm em todas as linhas inferiores. Use o guia APA.</w:t>
      </w:r>
      <w:r>
        <w:rPr>
          <w:rFonts w:eastAsia="MS Mincho"/>
          <w:b/>
          <w:bCs/>
          <w:sz w:val="22"/>
          <w:szCs w:val="22"/>
          <w:lang w:val="pt-PT" w:eastAsia="ja-JP"/>
        </w:rPr>
        <w:t>)</w:t>
      </w:r>
    </w:p>
    <w:p w14:paraId="7BE70234" w14:textId="77777777" w:rsidR="000D645B" w:rsidRPr="000D645B" w:rsidRDefault="000D645B" w:rsidP="000D645B">
      <w:pPr>
        <w:pStyle w:val="ESCOMReferences"/>
        <w:spacing w:after="40"/>
        <w:ind w:left="397" w:firstLineChars="0" w:hanging="397"/>
        <w:jc w:val="left"/>
        <w:rPr>
          <w:sz w:val="22"/>
          <w:szCs w:val="22"/>
          <w:lang w:val="pt-BR"/>
        </w:rPr>
      </w:pPr>
    </w:p>
    <w:p w14:paraId="684C7B5A" w14:textId="77777777" w:rsidR="000D645B" w:rsidRPr="000D645B" w:rsidRDefault="000D645B" w:rsidP="000D645B">
      <w:pPr>
        <w:pStyle w:val="ESCOMReferences"/>
        <w:spacing w:after="40"/>
        <w:ind w:left="397" w:firstLineChars="0" w:hanging="397"/>
        <w:jc w:val="left"/>
        <w:rPr>
          <w:sz w:val="22"/>
          <w:szCs w:val="22"/>
          <w:lang w:val="pt-BR"/>
        </w:rPr>
      </w:pPr>
    </w:p>
    <w:p w14:paraId="59250C47" w14:textId="77777777" w:rsidR="000D645B" w:rsidRPr="000D645B" w:rsidRDefault="000D645B" w:rsidP="000D645B">
      <w:pPr>
        <w:pStyle w:val="ESCOMReferences"/>
        <w:spacing w:after="40"/>
        <w:ind w:left="397" w:firstLineChars="0" w:hanging="397"/>
        <w:jc w:val="left"/>
        <w:rPr>
          <w:rFonts w:eastAsia="MS Mincho"/>
          <w:color w:val="FF0000"/>
          <w:sz w:val="22"/>
          <w:szCs w:val="22"/>
          <w:lang w:val="pt-BR" w:eastAsia="ja-JP"/>
        </w:rPr>
      </w:pPr>
      <w:r w:rsidRPr="000D645B">
        <w:rPr>
          <w:color w:val="FF0000"/>
          <w:sz w:val="22"/>
          <w:szCs w:val="22"/>
          <w:lang w:val="pt-BR"/>
        </w:rPr>
        <w:t>EXAMPLES - EXEMPLOS</w:t>
      </w:r>
    </w:p>
    <w:p w14:paraId="7D54DECC" w14:textId="77777777" w:rsidR="000D645B" w:rsidRPr="000D645B" w:rsidRDefault="000D645B" w:rsidP="000D645B">
      <w:pPr>
        <w:pStyle w:val="ESCOMParagraph"/>
        <w:spacing w:before="240" w:after="120"/>
        <w:ind w:firstLine="0"/>
        <w:rPr>
          <w:rFonts w:eastAsia="MS Mincho"/>
          <w:b/>
          <w:sz w:val="24"/>
          <w:szCs w:val="24"/>
          <w:lang w:val="pt-BR" w:eastAsia="ja-JP"/>
        </w:rPr>
      </w:pPr>
      <w:proofErr w:type="spellStart"/>
      <w:r w:rsidRPr="000D645B">
        <w:rPr>
          <w:b/>
          <w:sz w:val="24"/>
          <w:szCs w:val="24"/>
          <w:lang w:val="pt-BR" w:eastAsia="ja-JP"/>
        </w:rPr>
        <w:t>References</w:t>
      </w:r>
      <w:proofErr w:type="spellEnd"/>
      <w:r w:rsidRPr="000D645B">
        <w:rPr>
          <w:b/>
          <w:sz w:val="24"/>
          <w:szCs w:val="24"/>
          <w:lang w:val="pt-BR" w:eastAsia="ja-JP"/>
        </w:rPr>
        <w:t xml:space="preserve"> - Referências</w:t>
      </w:r>
    </w:p>
    <w:p w14:paraId="3BF4449A" w14:textId="77777777" w:rsidR="000D645B" w:rsidRPr="00A26EE1" w:rsidRDefault="000D645B" w:rsidP="000D645B">
      <w:pPr>
        <w:pStyle w:val="ESCOMReferences"/>
        <w:ind w:left="370" w:hanging="370"/>
        <w:rPr>
          <w:sz w:val="22"/>
          <w:szCs w:val="22"/>
        </w:rPr>
      </w:pPr>
      <w:r w:rsidRPr="000D645B">
        <w:rPr>
          <w:sz w:val="22"/>
          <w:szCs w:val="22"/>
          <w:lang w:val="pt-BR"/>
        </w:rPr>
        <w:t xml:space="preserve">American </w:t>
      </w:r>
      <w:proofErr w:type="spellStart"/>
      <w:r w:rsidRPr="000D645B">
        <w:rPr>
          <w:sz w:val="22"/>
          <w:szCs w:val="22"/>
          <w:lang w:val="pt-BR"/>
        </w:rPr>
        <w:t>Psychological</w:t>
      </w:r>
      <w:proofErr w:type="spellEnd"/>
      <w:r w:rsidRPr="000D645B">
        <w:rPr>
          <w:sz w:val="22"/>
          <w:szCs w:val="22"/>
          <w:lang w:val="pt-BR"/>
        </w:rPr>
        <w:t xml:space="preserve"> </w:t>
      </w:r>
      <w:proofErr w:type="spellStart"/>
      <w:r w:rsidRPr="000D645B">
        <w:rPr>
          <w:sz w:val="22"/>
          <w:szCs w:val="22"/>
          <w:lang w:val="pt-BR"/>
        </w:rPr>
        <w:t>Association</w:t>
      </w:r>
      <w:proofErr w:type="spellEnd"/>
      <w:r w:rsidRPr="000D645B">
        <w:rPr>
          <w:sz w:val="22"/>
          <w:szCs w:val="22"/>
          <w:lang w:val="pt-BR"/>
        </w:rPr>
        <w:t xml:space="preserve"> (2001). </w:t>
      </w:r>
      <w:r w:rsidRPr="00A26EE1">
        <w:rPr>
          <w:i/>
          <w:sz w:val="22"/>
          <w:szCs w:val="22"/>
        </w:rPr>
        <w:t>The publication manual of the American Psychological Association</w:t>
      </w:r>
      <w:r w:rsidRPr="00A26EE1">
        <w:rPr>
          <w:sz w:val="22"/>
          <w:szCs w:val="22"/>
        </w:rPr>
        <w:t xml:space="preserve"> (5</w:t>
      </w:r>
      <w:r w:rsidRPr="00A26EE1">
        <w:rPr>
          <w:sz w:val="22"/>
          <w:szCs w:val="22"/>
          <w:vertAlign w:val="superscript"/>
        </w:rPr>
        <w:t>th</w:t>
      </w:r>
      <w:r w:rsidRPr="00A26EE1">
        <w:rPr>
          <w:sz w:val="22"/>
          <w:szCs w:val="22"/>
        </w:rPr>
        <w:t xml:space="preserve"> ed.). Washington, DC: American Psychological Association. </w:t>
      </w:r>
      <w:r>
        <w:rPr>
          <w:b/>
          <w:color w:val="C00000"/>
          <w:sz w:val="22"/>
          <w:szCs w:val="22"/>
        </w:rPr>
        <w:t>(book)</w:t>
      </w:r>
    </w:p>
    <w:p w14:paraId="24F8919A" w14:textId="77777777" w:rsidR="000D645B" w:rsidRPr="00A26EE1" w:rsidRDefault="000D645B" w:rsidP="000D645B">
      <w:pPr>
        <w:pStyle w:val="ESCOMReferences"/>
        <w:ind w:left="370" w:hanging="370"/>
        <w:rPr>
          <w:sz w:val="22"/>
          <w:szCs w:val="22"/>
        </w:rPr>
      </w:pPr>
      <w:r w:rsidRPr="00A26EE1">
        <w:rPr>
          <w:sz w:val="22"/>
          <w:szCs w:val="22"/>
        </w:rPr>
        <w:t xml:space="preserve">Bender, L. (Producer), &amp; Tarantino, Q. (Director). (1994). </w:t>
      </w:r>
      <w:r w:rsidRPr="00A26EE1">
        <w:rPr>
          <w:i/>
          <w:sz w:val="22"/>
          <w:szCs w:val="22"/>
        </w:rPr>
        <w:t>Pulp fiction</w:t>
      </w:r>
      <w:r w:rsidRPr="00A26EE1">
        <w:rPr>
          <w:sz w:val="22"/>
          <w:szCs w:val="22"/>
        </w:rPr>
        <w:t xml:space="preserve"> [Motion Picture]. United States: Miramax. </w:t>
      </w:r>
      <w:r>
        <w:rPr>
          <w:b/>
          <w:color w:val="C00000"/>
          <w:sz w:val="22"/>
          <w:szCs w:val="22"/>
        </w:rPr>
        <w:t>(f</w:t>
      </w:r>
      <w:r w:rsidRPr="00A26EE1">
        <w:rPr>
          <w:b/>
          <w:color w:val="C00000"/>
          <w:sz w:val="22"/>
          <w:szCs w:val="22"/>
        </w:rPr>
        <w:t>ilm</w:t>
      </w:r>
      <w:r>
        <w:rPr>
          <w:b/>
          <w:color w:val="C00000"/>
          <w:sz w:val="22"/>
          <w:szCs w:val="22"/>
        </w:rPr>
        <w:t>)</w:t>
      </w:r>
    </w:p>
    <w:p w14:paraId="6EF689A0" w14:textId="77777777" w:rsidR="000D645B" w:rsidRPr="00A26EE1" w:rsidRDefault="000D645B" w:rsidP="000D645B">
      <w:pPr>
        <w:pStyle w:val="ESCOMReferences"/>
        <w:ind w:left="370" w:hanging="370"/>
        <w:rPr>
          <w:sz w:val="22"/>
          <w:szCs w:val="22"/>
        </w:rPr>
      </w:pPr>
      <w:r w:rsidRPr="00A26EE1">
        <w:rPr>
          <w:sz w:val="22"/>
          <w:szCs w:val="22"/>
        </w:rPr>
        <w:t xml:space="preserve">Bharucha, J. J. (1991). Pitch, harmony, and neural nets: A psychological perspective. In P. Todd &amp; G. Loy (Eds.), </w:t>
      </w:r>
      <w:r w:rsidRPr="00A26EE1">
        <w:rPr>
          <w:i/>
          <w:sz w:val="22"/>
          <w:szCs w:val="22"/>
        </w:rPr>
        <w:t>Music and connectionism</w:t>
      </w:r>
      <w:r w:rsidRPr="00A26EE1">
        <w:rPr>
          <w:sz w:val="22"/>
          <w:szCs w:val="22"/>
        </w:rPr>
        <w:t xml:space="preserve"> (pp. 84-99). Cambridge, MA: MIT Press. </w:t>
      </w:r>
      <w:r>
        <w:rPr>
          <w:b/>
          <w:color w:val="C00000"/>
          <w:sz w:val="22"/>
          <w:szCs w:val="22"/>
        </w:rPr>
        <w:t>(chapter)</w:t>
      </w:r>
    </w:p>
    <w:p w14:paraId="030AA050" w14:textId="77777777" w:rsidR="000D645B" w:rsidRPr="00A26EE1" w:rsidRDefault="000D645B" w:rsidP="000D645B">
      <w:pPr>
        <w:pStyle w:val="ESCOMReferences"/>
        <w:ind w:left="370" w:hanging="370"/>
        <w:rPr>
          <w:sz w:val="22"/>
          <w:szCs w:val="22"/>
        </w:rPr>
      </w:pPr>
      <w:r w:rsidRPr="00A26EE1">
        <w:rPr>
          <w:sz w:val="22"/>
          <w:szCs w:val="22"/>
        </w:rPr>
        <w:t xml:space="preserve">Chopin, F. (1988). Ballade No. 1 in G minor, Op. 23 [Recorded by K. Zimerman]. On </w:t>
      </w:r>
      <w:r w:rsidRPr="00A26EE1">
        <w:rPr>
          <w:i/>
          <w:sz w:val="22"/>
          <w:szCs w:val="22"/>
        </w:rPr>
        <w:t xml:space="preserve">Vier </w:t>
      </w:r>
      <w:proofErr w:type="spellStart"/>
      <w:r w:rsidRPr="00A26EE1">
        <w:rPr>
          <w:i/>
          <w:sz w:val="22"/>
          <w:szCs w:val="22"/>
        </w:rPr>
        <w:t>Balladen</w:t>
      </w:r>
      <w:proofErr w:type="spellEnd"/>
      <w:r w:rsidRPr="00A26EE1">
        <w:rPr>
          <w:sz w:val="22"/>
          <w:szCs w:val="22"/>
        </w:rPr>
        <w:t xml:space="preserve"> [Four Ballads; CD]. Hamburg: Polydor International GmbH. </w:t>
      </w:r>
      <w:r>
        <w:rPr>
          <w:b/>
          <w:color w:val="C00000"/>
          <w:sz w:val="22"/>
          <w:szCs w:val="22"/>
        </w:rPr>
        <w:t>(audio)</w:t>
      </w:r>
    </w:p>
    <w:p w14:paraId="49B4C0CE" w14:textId="77777777" w:rsidR="000D645B" w:rsidRPr="00A26EE1" w:rsidRDefault="000D645B" w:rsidP="000D645B">
      <w:pPr>
        <w:pStyle w:val="ESCOMReferences"/>
        <w:ind w:left="370" w:hanging="370"/>
        <w:rPr>
          <w:sz w:val="22"/>
          <w:szCs w:val="22"/>
          <w:lang w:val="fr-FR"/>
        </w:rPr>
      </w:pPr>
      <w:r w:rsidRPr="00A26EE1">
        <w:rPr>
          <w:sz w:val="22"/>
          <w:szCs w:val="22"/>
        </w:rPr>
        <w:t xml:space="preserve">Considine, M. (1986). Australian insurance politics in the 1970s: Two case studies. </w:t>
      </w:r>
      <w:r w:rsidRPr="00A26EE1">
        <w:rPr>
          <w:sz w:val="22"/>
          <w:szCs w:val="22"/>
          <w:lang w:val="fr-FR"/>
        </w:rPr>
        <w:t xml:space="preserve">(Unpublished doctoral dissertation). University of Melbourne, Melbourne, Australia. </w:t>
      </w:r>
      <w:r>
        <w:rPr>
          <w:b/>
          <w:color w:val="C00000"/>
          <w:sz w:val="22"/>
          <w:szCs w:val="22"/>
          <w:lang w:val="fr-FR"/>
        </w:rPr>
        <w:t>(thesis)</w:t>
      </w:r>
    </w:p>
    <w:p w14:paraId="36556AF7" w14:textId="77777777" w:rsidR="000D645B" w:rsidRPr="00A26EE1" w:rsidRDefault="000D645B" w:rsidP="000D645B">
      <w:pPr>
        <w:pStyle w:val="ESCOMReferences"/>
        <w:ind w:left="370" w:hanging="370"/>
        <w:rPr>
          <w:sz w:val="22"/>
          <w:szCs w:val="22"/>
          <w:lang w:val="fr-FR"/>
        </w:rPr>
      </w:pPr>
      <w:r w:rsidRPr="00A26EE1">
        <w:rPr>
          <w:sz w:val="22"/>
          <w:szCs w:val="22"/>
          <w:lang w:val="fr-FR"/>
        </w:rPr>
        <w:t xml:space="preserve">Doutre, É. (2014). Mixité de genre et de métiers: Conséquences identitaires et relations de travail [Mixing gender and trades: Consequences for identity and working relationships].  </w:t>
      </w:r>
      <w:r w:rsidRPr="00A26EE1">
        <w:rPr>
          <w:i/>
          <w:sz w:val="22"/>
          <w:szCs w:val="22"/>
          <w:lang w:val="fr-FR"/>
        </w:rPr>
        <w:t>Canadian Journal of Behavioural Science/Revue Canadienne des Sciences du Comportement, 46,</w:t>
      </w:r>
      <w:r w:rsidRPr="00A26EE1">
        <w:rPr>
          <w:sz w:val="22"/>
          <w:szCs w:val="22"/>
          <w:lang w:val="fr-FR"/>
        </w:rPr>
        <w:t xml:space="preserve"> 327–336. </w:t>
      </w:r>
      <w:r>
        <w:rPr>
          <w:b/>
          <w:color w:val="C00000"/>
          <w:sz w:val="22"/>
          <w:szCs w:val="22"/>
          <w:lang w:val="fr-FR"/>
        </w:rPr>
        <w:t>(periodical)</w:t>
      </w:r>
    </w:p>
    <w:p w14:paraId="05F56531" w14:textId="77777777" w:rsidR="000D645B" w:rsidRPr="00A26EE1" w:rsidRDefault="000D645B" w:rsidP="000D645B">
      <w:pPr>
        <w:pStyle w:val="ESCOMReferences"/>
        <w:ind w:left="370" w:hanging="370"/>
        <w:rPr>
          <w:sz w:val="22"/>
          <w:szCs w:val="22"/>
        </w:rPr>
      </w:pPr>
      <w:r w:rsidRPr="00A26EE1">
        <w:rPr>
          <w:sz w:val="22"/>
          <w:szCs w:val="22"/>
        </w:rPr>
        <w:t xml:space="preserve">Fry, A. L. (1993). </w:t>
      </w:r>
      <w:r w:rsidRPr="00A26EE1">
        <w:rPr>
          <w:i/>
          <w:sz w:val="22"/>
          <w:szCs w:val="22"/>
        </w:rPr>
        <w:t>U.S. Patent No. 5,194,299.</w:t>
      </w:r>
      <w:r w:rsidRPr="00A26EE1">
        <w:rPr>
          <w:sz w:val="22"/>
          <w:szCs w:val="22"/>
        </w:rPr>
        <w:t xml:space="preserve"> Washington, DC: U.S. Patent and Trademark Office. </w:t>
      </w:r>
      <w:r>
        <w:rPr>
          <w:b/>
          <w:color w:val="C00000"/>
          <w:sz w:val="22"/>
          <w:szCs w:val="22"/>
        </w:rPr>
        <w:t>(patent)</w:t>
      </w:r>
    </w:p>
    <w:p w14:paraId="3237CC03" w14:textId="77777777" w:rsidR="000D645B" w:rsidRPr="00A26EE1" w:rsidRDefault="000D645B" w:rsidP="000D645B">
      <w:pPr>
        <w:pStyle w:val="ESCOMReferences"/>
        <w:ind w:left="370" w:hanging="370"/>
        <w:rPr>
          <w:sz w:val="22"/>
          <w:szCs w:val="22"/>
        </w:rPr>
      </w:pPr>
      <w:r w:rsidRPr="00A26EE1">
        <w:rPr>
          <w:sz w:val="22"/>
          <w:szCs w:val="22"/>
        </w:rPr>
        <w:t xml:space="preserve">Huizenga, T. (2007, September 16). </w:t>
      </w:r>
      <w:r w:rsidRPr="00A26EE1">
        <w:rPr>
          <w:i/>
          <w:sz w:val="22"/>
          <w:szCs w:val="22"/>
        </w:rPr>
        <w:t>Maria Callas, the legend who lived for her art</w:t>
      </w:r>
      <w:r w:rsidRPr="00A26EE1">
        <w:rPr>
          <w:sz w:val="22"/>
          <w:szCs w:val="22"/>
        </w:rPr>
        <w:t>. Retrieved from http://www.npr.org/ templates/</w:t>
      </w:r>
    </w:p>
    <w:p w14:paraId="219A664F" w14:textId="77777777" w:rsidR="000D645B" w:rsidRDefault="000D645B" w:rsidP="000D645B">
      <w:pPr>
        <w:pStyle w:val="ESCOMReferences"/>
        <w:ind w:left="370" w:hanging="370"/>
        <w:rPr>
          <w:b/>
          <w:color w:val="C00000"/>
          <w:sz w:val="22"/>
          <w:szCs w:val="22"/>
        </w:rPr>
      </w:pPr>
      <w:r w:rsidRPr="00A26EE1">
        <w:rPr>
          <w:sz w:val="22"/>
          <w:szCs w:val="22"/>
        </w:rPr>
        <w:t>story/</w:t>
      </w:r>
      <w:proofErr w:type="spellStart"/>
      <w:r w:rsidRPr="00A26EE1">
        <w:rPr>
          <w:sz w:val="22"/>
          <w:szCs w:val="22"/>
        </w:rPr>
        <w:t>story.php?storyId</w:t>
      </w:r>
      <w:proofErr w:type="spellEnd"/>
      <w:r w:rsidRPr="00A26EE1">
        <w:rPr>
          <w:sz w:val="22"/>
          <w:szCs w:val="22"/>
        </w:rPr>
        <w:t xml:space="preserve">=14404970 </w:t>
      </w:r>
      <w:r>
        <w:rPr>
          <w:b/>
          <w:color w:val="C00000"/>
          <w:sz w:val="22"/>
          <w:szCs w:val="22"/>
        </w:rPr>
        <w:t>(page from www)</w:t>
      </w:r>
    </w:p>
    <w:p w14:paraId="3B53A8A9" w14:textId="77777777" w:rsidR="000D645B" w:rsidRDefault="000D645B" w:rsidP="000D645B">
      <w:pPr>
        <w:pStyle w:val="ESCOMReferences"/>
        <w:ind w:left="370" w:hanging="370"/>
        <w:rPr>
          <w:sz w:val="22"/>
          <w:szCs w:val="22"/>
        </w:rPr>
      </w:pPr>
    </w:p>
    <w:p w14:paraId="107DEC40" w14:textId="77777777" w:rsidR="000D645B" w:rsidRPr="00A26EE1" w:rsidRDefault="000D645B" w:rsidP="000D645B">
      <w:pPr>
        <w:pStyle w:val="ESCOMReferences"/>
        <w:ind w:left="370" w:hanging="370"/>
        <w:rPr>
          <w:sz w:val="22"/>
          <w:szCs w:val="22"/>
        </w:rPr>
      </w:pPr>
    </w:p>
    <w:p w14:paraId="137A2B92" w14:textId="77777777" w:rsidR="000D645B" w:rsidRDefault="000D645B" w:rsidP="000D645B">
      <w:pPr>
        <w:pStyle w:val="ESCOMReferences"/>
        <w:spacing w:after="40"/>
        <w:ind w:left="0" w:firstLineChars="0" w:firstLine="0"/>
        <w:jc w:val="left"/>
        <w:rPr>
          <w:i/>
          <w:color w:val="FF0000"/>
          <w:sz w:val="22"/>
          <w:szCs w:val="22"/>
        </w:rPr>
      </w:pPr>
      <w:r w:rsidRPr="007348E3">
        <w:rPr>
          <w:i/>
          <w:color w:val="FF0000"/>
          <w:sz w:val="22"/>
          <w:szCs w:val="22"/>
        </w:rPr>
        <w:t>*Don't forget to convert your electronic file to PDF format at the end of text editing before sending it in the submission process.</w:t>
      </w:r>
    </w:p>
    <w:p w14:paraId="13485739" w14:textId="50E64127" w:rsidR="00A0126D" w:rsidRPr="000D645B" w:rsidRDefault="000D645B" w:rsidP="000D645B">
      <w:pPr>
        <w:pStyle w:val="ESCOMReferences"/>
        <w:ind w:left="371" w:hanging="371"/>
        <w:rPr>
          <w:rFonts w:eastAsia="MS Mincho"/>
          <w:sz w:val="22"/>
          <w:szCs w:val="22"/>
          <w:lang w:val="pt-BR" w:eastAsia="ja-JP"/>
        </w:rPr>
      </w:pPr>
      <w:r>
        <w:rPr>
          <w:b/>
          <w:bCs/>
          <w:i/>
          <w:color w:val="FF0000"/>
          <w:sz w:val="22"/>
          <w:szCs w:val="22"/>
          <w:lang w:val="pt-PT"/>
        </w:rPr>
        <w:t>(</w:t>
      </w:r>
      <w:r w:rsidRPr="005F41B4">
        <w:rPr>
          <w:b/>
          <w:bCs/>
          <w:i/>
          <w:color w:val="FF0000"/>
          <w:sz w:val="22"/>
          <w:szCs w:val="22"/>
          <w:lang w:val="pt-PT"/>
        </w:rPr>
        <w:t>*Não se esqueça de converter seu arquivo eletrônico para o formato PDF ao final da edição do texto antes de enviá-lo no processo de submissão.</w:t>
      </w:r>
      <w:r>
        <w:rPr>
          <w:b/>
          <w:bCs/>
          <w:i/>
          <w:color w:val="FF0000"/>
          <w:sz w:val="22"/>
          <w:szCs w:val="22"/>
          <w:lang w:val="pt-PT"/>
        </w:rPr>
        <w:t>)</w:t>
      </w:r>
    </w:p>
    <w:p w14:paraId="5946D61C" w14:textId="77777777" w:rsidR="00A0126D" w:rsidRPr="000D645B" w:rsidRDefault="00A0126D" w:rsidP="00A0126D">
      <w:pPr>
        <w:pStyle w:val="ESCOMReferences"/>
        <w:spacing w:after="40"/>
        <w:ind w:firstLineChars="0"/>
        <w:jc w:val="left"/>
        <w:rPr>
          <w:rFonts w:eastAsia="MS Mincho"/>
          <w:sz w:val="24"/>
          <w:szCs w:val="24"/>
          <w:lang w:val="pt-BR" w:eastAsia="ja-JP"/>
        </w:rPr>
      </w:pPr>
    </w:p>
    <w:p w14:paraId="17F6A127" w14:textId="77777777" w:rsidR="00B92898" w:rsidRPr="000D645B" w:rsidRDefault="00B92898">
      <w:pPr>
        <w:rPr>
          <w:lang w:val="pt-BR"/>
        </w:rPr>
      </w:pPr>
    </w:p>
    <w:sectPr w:rsidR="00B92898" w:rsidRPr="000D645B" w:rsidSect="00A0126D">
      <w:headerReference w:type="even" r:id="rId6"/>
      <w:pgSz w:w="11901" w:h="16840" w:code="1"/>
      <w:pgMar w:top="1418" w:right="1418" w:bottom="1440" w:left="1418" w:header="709" w:footer="709" w:gutter="0"/>
      <w:cols w:space="284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2D357" w14:textId="77777777" w:rsidR="004F5FD1" w:rsidRDefault="004F5FD1">
      <w:pPr>
        <w:spacing w:before="0" w:line="240" w:lineRule="auto"/>
      </w:pPr>
      <w:r>
        <w:separator/>
      </w:r>
    </w:p>
  </w:endnote>
  <w:endnote w:type="continuationSeparator" w:id="0">
    <w:p w14:paraId="7AE56758" w14:textId="77777777" w:rsidR="004F5FD1" w:rsidRDefault="004F5FD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3D394" w14:textId="77777777" w:rsidR="004F5FD1" w:rsidRDefault="004F5FD1">
      <w:pPr>
        <w:spacing w:before="0" w:line="240" w:lineRule="auto"/>
      </w:pPr>
      <w:r>
        <w:separator/>
      </w:r>
    </w:p>
  </w:footnote>
  <w:footnote w:type="continuationSeparator" w:id="0">
    <w:p w14:paraId="7BF4DC5C" w14:textId="77777777" w:rsidR="004F5FD1" w:rsidRDefault="004F5FD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0D70D" w14:textId="77777777" w:rsidR="00B92898" w:rsidRDefault="00B928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6D"/>
    <w:rsid w:val="000D645B"/>
    <w:rsid w:val="000F1C29"/>
    <w:rsid w:val="001528D7"/>
    <w:rsid w:val="001F10AD"/>
    <w:rsid w:val="002204D3"/>
    <w:rsid w:val="003350D6"/>
    <w:rsid w:val="00387DA2"/>
    <w:rsid w:val="003B4FA8"/>
    <w:rsid w:val="003F3551"/>
    <w:rsid w:val="00475138"/>
    <w:rsid w:val="004B3E03"/>
    <w:rsid w:val="004C19A3"/>
    <w:rsid w:val="004F5FD1"/>
    <w:rsid w:val="00545EB8"/>
    <w:rsid w:val="00653A5B"/>
    <w:rsid w:val="0065797E"/>
    <w:rsid w:val="007C5D73"/>
    <w:rsid w:val="007D129B"/>
    <w:rsid w:val="00876252"/>
    <w:rsid w:val="00A0126D"/>
    <w:rsid w:val="00A12A57"/>
    <w:rsid w:val="00A53A93"/>
    <w:rsid w:val="00A647DB"/>
    <w:rsid w:val="00B92898"/>
    <w:rsid w:val="00EB4BB0"/>
    <w:rsid w:val="00F6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F422"/>
  <w15:docId w15:val="{FE6D4F74-A5EB-410F-AAE5-E3CD01E4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ESCOMReferences"/>
    <w:qFormat/>
    <w:rsid w:val="00A0126D"/>
    <w:pPr>
      <w:autoSpaceDE w:val="0"/>
      <w:autoSpaceDN w:val="0"/>
      <w:spacing w:before="140" w:line="219" w:lineRule="exact"/>
    </w:pPr>
    <w:rPr>
      <w:rFonts w:ascii="Times" w:eastAsia="SimSun" w:hAnsi="Times" w:cs="Times"/>
      <w:color w:val="000000"/>
      <w:sz w:val="18"/>
      <w:szCs w:val="18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OMReferences">
    <w:name w:val="ESCOM References"/>
    <w:basedOn w:val="Normal"/>
    <w:rsid w:val="00A0126D"/>
    <w:pPr>
      <w:autoSpaceDE/>
      <w:autoSpaceDN/>
      <w:adjustRightInd w:val="0"/>
      <w:snapToGrid w:val="0"/>
      <w:spacing w:before="0" w:line="240" w:lineRule="auto"/>
      <w:ind w:left="168" w:hangingChars="168" w:hanging="168"/>
      <w:jc w:val="both"/>
    </w:pPr>
    <w:rPr>
      <w:rFonts w:ascii="Times New Roman" w:eastAsia="Times New Roman" w:hAnsi="Times New Roman"/>
      <w:color w:val="auto"/>
      <w:sz w:val="16"/>
    </w:rPr>
  </w:style>
  <w:style w:type="paragraph" w:customStyle="1" w:styleId="ESCOMAbstractHeading">
    <w:name w:val="ESCOM AbstractHeading"/>
    <w:rsid w:val="00A0126D"/>
    <w:pPr>
      <w:autoSpaceDE w:val="0"/>
      <w:autoSpaceDN w:val="0"/>
      <w:spacing w:before="180" w:after="60"/>
      <w:jc w:val="center"/>
    </w:pPr>
    <w:rPr>
      <w:rFonts w:ascii="Times New Roman" w:eastAsia="SimSun" w:hAnsi="Times New Roman" w:cs="Times"/>
      <w:b/>
      <w:bCs/>
      <w:color w:val="000000"/>
      <w:lang w:eastAsia="zh-CN"/>
    </w:rPr>
  </w:style>
  <w:style w:type="paragraph" w:customStyle="1" w:styleId="ESCOMTitle">
    <w:name w:val="ESCOM Title"/>
    <w:basedOn w:val="Normal"/>
    <w:rsid w:val="00A0126D"/>
    <w:pPr>
      <w:suppressAutoHyphens/>
      <w:spacing w:before="0" w:line="340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ESCOMParagraph">
    <w:name w:val="ESCOM Paragraph"/>
    <w:basedOn w:val="Normal"/>
    <w:rsid w:val="00A0126D"/>
    <w:pPr>
      <w:autoSpaceDE/>
      <w:autoSpaceDN/>
      <w:adjustRightInd w:val="0"/>
      <w:snapToGrid w:val="0"/>
      <w:spacing w:before="0" w:line="240" w:lineRule="auto"/>
      <w:ind w:firstLine="216"/>
      <w:jc w:val="both"/>
    </w:pPr>
    <w:rPr>
      <w:rFonts w:ascii="Times New Roman" w:hAnsi="Times New Roman"/>
      <w:color w:val="auto"/>
      <w:sz w:val="20"/>
      <w:lang w:val="en-AU"/>
    </w:rPr>
  </w:style>
  <w:style w:type="table" w:styleId="Tabelacomgrade">
    <w:name w:val="Table Grid"/>
    <w:basedOn w:val="Tabelanormal"/>
    <w:rsid w:val="00A0126D"/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0126D"/>
    <w:pPr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63164B-3117-7B4C-B020-5C817585794A}">
  <we:reference id="wa200001011" version="1.2.0.0" store="en-001" storeType="OMEX"/>
  <we:alternateReferences>
    <we:reference id="wa200001011" version="1.2.0.0" store="en-00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685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Jessé Máximo Pereira</cp:lastModifiedBy>
  <cp:revision>3</cp:revision>
  <dcterms:created xsi:type="dcterms:W3CDTF">2025-05-07T10:52:00Z</dcterms:created>
  <dcterms:modified xsi:type="dcterms:W3CDTF">2025-05-07T10:56:00Z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documentId_2928</vt:lpwstr>
  </property>
  <property fmtid="{D5CDD505-2E9C-101B-9397-08002B2CF9AE}" pid="3" name="grammarly_documentContext">
    <vt:lpwstr>{"goals":[],"domain":"general","emotions":[],"dialect":"american"}</vt:lpwstr>
  </property>
</Properties>
</file>